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480" w:line="276" w:lineRule="auto"/>
        <w:rPr>
          <w:b w:val="1"/>
          <w:bCs w:val="1"/>
          <w:color w:val="000000"/>
          <w:sz w:val="42"/>
          <w:szCs w:val="42"/>
        </w:rPr>
      </w:pPr>
      <w:bookmarkStart w:colFirst="0" w:colLast="0" w:name="_heading=h.yvlqzhjutoka" w:id="0"/>
      <w:bookmarkEnd w:id="0"/>
      <w:r w:rsidDel="00000000" w:rsidR="00000000" w:rsidRPr="00000000">
        <w:rPr>
          <w:b w:val="1"/>
          <w:bCs w:val="1"/>
          <w:color w:val="000000"/>
          <w:sz w:val="42"/>
          <w:szCs w:val="42"/>
          <w:rtl w:val="0"/>
        </w:rPr>
        <w:t xml:space="preserve">An Open Letter to Warren County Leadership</w:t>
      </w:r>
    </w:p>
    <w:p w:rsidR="00000000" w:rsidDel="00000000" w:rsidP="00000000" w:rsidRDefault="00000000" w:rsidRPr="00000000" w14:paraId="00000002">
      <w:pPr>
        <w:pStyle w:val="Heading3"/>
        <w:spacing w:after="80" w:before="280" w:line="276" w:lineRule="auto"/>
        <w:rPr>
          <w:b w:val="1"/>
          <w:bCs w:val="1"/>
          <w:color w:val="000000"/>
          <w:sz w:val="26"/>
          <w:szCs w:val="26"/>
        </w:rPr>
      </w:pPr>
      <w:bookmarkStart w:colFirst="0" w:colLast="0" w:name="_heading=h.xyh156tmzqu7" w:id="1"/>
      <w:bookmarkEnd w:id="1"/>
      <w:r w:rsidDel="00000000" w:rsidR="00000000" w:rsidRPr="00000000">
        <w:rPr>
          <w:b w:val="1"/>
          <w:bCs w:val="1"/>
          <w:color w:val="000000"/>
          <w:sz w:val="26"/>
          <w:szCs w:val="26"/>
          <w:rtl w:val="0"/>
        </w:rPr>
        <w:t xml:space="preserve">Regarding Tourism Governance, Public Accountability, and the Future of Warren County's Tourism Ecosystem</w:t>
      </w:r>
    </w:p>
    <w:p w:rsidR="00000000" w:rsidDel="00000000" w:rsidP="00000000" w:rsidRDefault="00000000" w:rsidRPr="00000000" w14:paraId="00000003">
      <w:pPr>
        <w:spacing w:after="240" w:before="240" w:line="276" w:lineRule="auto"/>
        <w:rPr/>
      </w:pPr>
      <w:r w:rsidDel="00000000" w:rsidR="00000000" w:rsidRPr="00000000">
        <w:rPr>
          <w:rtl w:val="0"/>
        </w:rPr>
        <w:t xml:space="preserve">The attached documents are not intended to persuade through rhetoric. They are intended to document the historical record.</w:t>
      </w:r>
    </w:p>
    <w:p w:rsidR="00000000" w:rsidDel="00000000" w:rsidP="00000000" w:rsidRDefault="00000000" w:rsidRPr="00000000" w14:paraId="00000004">
      <w:pPr>
        <w:spacing w:after="240" w:before="240" w:line="276" w:lineRule="auto"/>
        <w:rPr/>
      </w:pPr>
      <w:r w:rsidDel="00000000" w:rsidR="00000000" w:rsidRPr="00000000">
        <w:rPr>
          <w:rtl w:val="0"/>
        </w:rPr>
        <w:t xml:space="preserve">Every conclusion is drawn from verifiable information, documented history, established municipal best practices, and the measurable work completed by the Warren County Tourism Committee, County Administration, partner agencies, nonprofit organizations, business leaders, and hundreds of volunteers.</w:t>
      </w:r>
    </w:p>
    <w:p w:rsidR="00000000" w:rsidDel="00000000" w:rsidP="00000000" w:rsidRDefault="00000000" w:rsidRPr="00000000" w14:paraId="00000005">
      <w:pPr>
        <w:spacing w:after="240" w:before="240" w:line="276" w:lineRule="auto"/>
        <w:rPr/>
      </w:pPr>
      <w:r w:rsidDel="00000000" w:rsidR="00000000" w:rsidRPr="00000000">
        <w:rPr>
          <w:rtl w:val="0"/>
        </w:rPr>
        <w:t xml:space="preserve">Together, these documents provide elected officials, community partners, members of the press, and interested citizens the opportunity to review the historical record, evaluate the supporting evidence, and understand what has already been built before making decisions that will shape the future of tourism in Warren County.</w:t>
      </w:r>
    </w:p>
    <w:p w:rsidR="00000000" w:rsidDel="00000000" w:rsidP="00000000" w:rsidRDefault="00000000" w:rsidRPr="00000000" w14:paraId="00000006">
      <w:pPr>
        <w:spacing w:after="240" w:before="240" w:line="276" w:lineRule="auto"/>
        <w:rPr/>
      </w:pPr>
      <w:r w:rsidDel="00000000" w:rsidR="00000000" w:rsidRPr="00000000">
        <w:rPr>
          <w:rtl w:val="0"/>
        </w:rPr>
        <w:t xml:space="preserve">These documents were not prepared by Warren County staff, nor do they represent official County policy. They are the work of a volunteer and are offered as a contribution to the ongoing public discussion surrounding tourism governance.</w:t>
      </w:r>
    </w:p>
    <w:p w:rsidR="00000000" w:rsidDel="00000000" w:rsidP="00000000" w:rsidRDefault="00000000" w:rsidRPr="00000000" w14:paraId="00000007">
      <w:pPr>
        <w:spacing w:after="240" w:before="240" w:line="276" w:lineRule="auto"/>
        <w:rPr/>
      </w:pPr>
      <w:r w:rsidDel="00000000" w:rsidR="00000000" w:rsidRPr="00000000">
        <w:rPr>
          <w:rtl w:val="0"/>
        </w:rPr>
        <w:t xml:space="preserve">They are informed by nineteen months of direct participation in the work itself—not from the outside looking in, but from within the meetings, collaborative initiatives, strategic planning discussions, successes, setbacks, and structural challenges that shaped the County's evolving tourism ecosystem. </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governance provisions, accountability standards, and asset protections proposed throughout these documents were not created in the abstract. They are a direct response to the documented strengths and shortcomings of previous agreements, including the most recent proposal presented by the Town of Front Royal.</w:t>
      </w:r>
    </w:p>
    <w:p w:rsidR="00000000" w:rsidDel="00000000" w:rsidP="00000000" w:rsidRDefault="00000000" w:rsidRPr="00000000" w14:paraId="00000009">
      <w:pPr>
        <w:spacing w:after="200" w:line="276" w:lineRule="auto"/>
        <w:rPr/>
      </w:pPr>
      <w:r w:rsidDel="00000000" w:rsidR="00000000" w:rsidRPr="00000000">
        <w:rPr>
          <w:sz w:val="24"/>
          <w:szCs w:val="24"/>
          <w:rtl w:val="0"/>
        </w:rPr>
        <w:t xml:space="preserve">While these documents do not represent official County policy, they are informed by nineteen months of direct participation in the work they describe. They are not the observations of someone looking in from the outside; they reflect the perspective of someone who has participated in the collaborative work documented throughout these pages and witnessed both the successes and the shortcomings that shaped the recommendations that follow.</w:t>
      </w:r>
      <w:r w:rsidDel="00000000" w:rsidR="00000000" w:rsidRPr="00000000">
        <w:rPr>
          <w:rtl w:val="0"/>
        </w:rPr>
      </w:r>
    </w:p>
    <w:p w:rsidR="00000000" w:rsidDel="00000000" w:rsidP="00000000" w:rsidRDefault="00000000" w:rsidRPr="00000000" w14:paraId="0000000A">
      <w:pPr>
        <w:spacing w:after="200" w:line="276" w:lineRule="auto"/>
        <w:rPr>
          <w:b w:val="1"/>
          <w:bCs w:val="1"/>
        </w:rPr>
      </w:pPr>
      <w:r w:rsidDel="00000000" w:rsidR="00000000" w:rsidRPr="00000000">
        <w:rPr>
          <w:rtl w:val="0"/>
        </w:rPr>
      </w:r>
    </w:p>
    <w:p w:rsidR="00000000" w:rsidDel="00000000" w:rsidP="00000000" w:rsidRDefault="00000000" w:rsidRPr="00000000" w14:paraId="0000000B">
      <w:pPr>
        <w:spacing w:after="200" w:line="276" w:lineRule="auto"/>
        <w:rPr>
          <w:b w:val="1"/>
          <w:bCs w:val="1"/>
        </w:rPr>
      </w:pPr>
      <w:r w:rsidDel="00000000" w:rsidR="00000000" w:rsidRPr="00000000">
        <w:rPr>
          <w:rtl w:val="0"/>
        </w:rPr>
      </w:r>
    </w:p>
    <w:p w:rsidR="00000000" w:rsidDel="00000000" w:rsidP="00000000" w:rsidRDefault="00000000" w:rsidRPr="00000000" w14:paraId="0000000C">
      <w:pPr>
        <w:spacing w:after="200" w:line="276" w:lineRule="auto"/>
        <w:rPr/>
      </w:pPr>
      <w:r w:rsidDel="00000000" w:rsidR="00000000" w:rsidRPr="00000000">
        <w:rPr>
          <w:b w:val="1"/>
          <w:bCs w:val="1"/>
          <w:i w:val="0"/>
          <w:iCs w:val="0"/>
          <w:rtl w:val="0"/>
        </w:rPr>
        <w:t xml:space="preserve">To the Warren County Board of Supervisors, the Front Royal Town Council, members of the Warren County Tourism Committee, our community partners, and members of the press:</w:t>
      </w:r>
      <w:r w:rsidDel="00000000" w:rsidR="00000000" w:rsidRPr="00000000">
        <w:rPr>
          <w:rtl w:val="0"/>
        </w:rPr>
      </w:r>
    </w:p>
    <w:p w:rsidR="00000000" w:rsidDel="00000000" w:rsidP="00000000" w:rsidRDefault="00000000" w:rsidRPr="00000000" w14:paraId="0000000D">
      <w:pPr>
        <w:spacing w:after="200" w:line="276" w:lineRule="auto"/>
        <w:rPr/>
      </w:pPr>
      <w:r w:rsidDel="00000000" w:rsidR="00000000" w:rsidRPr="00000000">
        <w:rPr>
          <w:i w:val="0"/>
          <w:iCs w:val="0"/>
          <w:rtl w:val="0"/>
        </w:rPr>
        <w:t xml:space="preserve">I never intended to write the documents that accompany this letter.</w:t>
      </w:r>
      <w:r w:rsidDel="00000000" w:rsidR="00000000" w:rsidRPr="00000000">
        <w:rPr>
          <w:rtl w:val="0"/>
        </w:rPr>
      </w:r>
    </w:p>
    <w:p w:rsidR="00000000" w:rsidDel="00000000" w:rsidP="00000000" w:rsidRDefault="00000000" w:rsidRPr="00000000" w14:paraId="0000000E">
      <w:pPr>
        <w:spacing w:after="200" w:line="276" w:lineRule="auto"/>
        <w:rPr/>
      </w:pPr>
      <w:r w:rsidDel="00000000" w:rsidR="00000000" w:rsidRPr="00000000">
        <w:rPr>
          <w:i w:val="0"/>
          <w:iCs w:val="0"/>
          <w:rtl w:val="0"/>
        </w:rPr>
        <w:t xml:space="preserve">My intention was to help build a stronger Warren County. Tourism simply became the vehicle through which that work found its purpose.</w:t>
      </w:r>
      <w:r w:rsidDel="00000000" w:rsidR="00000000" w:rsidRPr="00000000">
        <w:rPr>
          <w:rtl w:val="0"/>
        </w:rPr>
      </w:r>
    </w:p>
    <w:p w:rsidR="00000000" w:rsidDel="00000000" w:rsidP="00000000" w:rsidRDefault="00000000" w:rsidRPr="00000000" w14:paraId="0000000F">
      <w:pPr>
        <w:spacing w:after="200" w:line="276" w:lineRule="auto"/>
        <w:rPr>
          <w:i w:val="0"/>
          <w:iCs w:val="0"/>
        </w:rPr>
      </w:pPr>
      <w:r w:rsidDel="00000000" w:rsidR="00000000" w:rsidRPr="00000000">
        <w:rPr>
          <w:i w:val="0"/>
          <w:iCs w:val="0"/>
          <w:rtl w:val="0"/>
        </w:rPr>
        <w:t xml:space="preserve">For </w:t>
      </w:r>
      <w:r w:rsidDel="00000000" w:rsidR="00000000" w:rsidRPr="00000000">
        <w:rPr>
          <w:rtl w:val="0"/>
        </w:rPr>
        <w:t xml:space="preserve">over</w:t>
      </w:r>
      <w:r w:rsidDel="00000000" w:rsidR="00000000" w:rsidRPr="00000000">
        <w:rPr>
          <w:i w:val="0"/>
          <w:iCs w:val="0"/>
          <w:rtl w:val="0"/>
        </w:rPr>
        <w:t xml:space="preserve"> eight years, I have worked alongside business owners, volunteers, nonprofit organizations, elected officials, county staff, town staff and community leaders to promote this community. </w:t>
      </w:r>
    </w:p>
    <w:p w:rsidR="00000000" w:rsidDel="00000000" w:rsidP="00000000" w:rsidRDefault="00000000" w:rsidRPr="00000000" w14:paraId="00000010">
      <w:pPr>
        <w:spacing w:after="200" w:line="276" w:lineRule="auto"/>
        <w:rPr/>
      </w:pPr>
      <w:r w:rsidDel="00000000" w:rsidR="00000000" w:rsidRPr="00000000">
        <w:rPr>
          <w:i w:val="0"/>
          <w:iCs w:val="0"/>
          <w:rtl w:val="0"/>
        </w:rPr>
        <w:t xml:space="preserve">I have owned a business in the Historic District, served on boards, volunteered on count</w:t>
      </w:r>
      <w:r w:rsidDel="00000000" w:rsidR="00000000" w:rsidRPr="00000000">
        <w:rPr>
          <w:rtl w:val="0"/>
        </w:rPr>
        <w:t xml:space="preserve">less</w:t>
      </w:r>
      <w:r w:rsidDel="00000000" w:rsidR="00000000" w:rsidRPr="00000000">
        <w:rPr>
          <w:i w:val="0"/>
          <w:iCs w:val="0"/>
          <w:rtl w:val="0"/>
        </w:rPr>
        <w:t xml:space="preserve"> committees, helped market many of </w:t>
      </w:r>
      <w:r w:rsidDel="00000000" w:rsidR="00000000" w:rsidRPr="00000000">
        <w:rPr>
          <w:rtl w:val="0"/>
        </w:rPr>
        <w:t xml:space="preserve">Front Royal</w:t>
      </w:r>
      <w:r w:rsidDel="00000000" w:rsidR="00000000" w:rsidRPr="00000000">
        <w:rPr>
          <w:i w:val="0"/>
          <w:iCs w:val="0"/>
          <w:rtl w:val="0"/>
        </w:rPr>
        <w:t xml:space="preserve">'s hallmark events, and spent thousands of hours investing in this community rather than simply talking about it.</w:t>
      </w:r>
      <w:r w:rsidDel="00000000" w:rsidR="00000000" w:rsidRPr="00000000">
        <w:rPr>
          <w:rtl w:val="0"/>
        </w:rPr>
      </w:r>
    </w:p>
    <w:p w:rsidR="00000000" w:rsidDel="00000000" w:rsidP="00000000" w:rsidRDefault="00000000" w:rsidRPr="00000000" w14:paraId="00000011">
      <w:pPr>
        <w:spacing w:after="240" w:before="240" w:line="276" w:lineRule="auto"/>
        <w:rPr/>
      </w:pPr>
      <w:r w:rsidDel="00000000" w:rsidR="00000000" w:rsidRPr="00000000">
        <w:rPr>
          <w:rtl w:val="0"/>
        </w:rPr>
        <w:t xml:space="preserve">That work eventually led me to the Warren County Tourism Committee, where I have had the privilege of working alongside an extraordinary group of people. They represent Warren County, the Town of Front Royal, nonprofit organizations, local businesses, educational institutions, volunteers, and community partners, but they all share one thing in common: a genuine commitment to this community and a willingness to invest their time, talent, and expertise in making it better.</w:t>
      </w:r>
    </w:p>
    <w:p w:rsidR="00000000" w:rsidDel="00000000" w:rsidP="00000000" w:rsidRDefault="00000000" w:rsidRPr="00000000" w14:paraId="00000012">
      <w:pPr>
        <w:spacing w:after="240" w:before="240" w:line="276" w:lineRule="auto"/>
        <w:rPr/>
      </w:pPr>
      <w:r w:rsidDel="00000000" w:rsidR="00000000" w:rsidRPr="00000000">
        <w:rPr>
          <w:rtl w:val="0"/>
        </w:rPr>
        <w:t xml:space="preserve">These are individuals who dedicate themselves to serving their organizations and professions every day, then volunteer countless additional hours to advance our community's tourism mission. They bring their expertise, ideas, relationships, and passion to the table—not because they are required to, but because they genuinely believe in this community and its future.</w:t>
      </w:r>
    </w:p>
    <w:p w:rsidR="00000000" w:rsidDel="00000000" w:rsidP="00000000" w:rsidRDefault="00000000" w:rsidRPr="00000000" w14:paraId="00000013">
      <w:pPr>
        <w:spacing w:after="240" w:before="240" w:line="276" w:lineRule="auto"/>
        <w:rPr/>
      </w:pPr>
      <w:r w:rsidDel="00000000" w:rsidR="00000000" w:rsidRPr="00000000">
        <w:rPr>
          <w:rtl w:val="0"/>
        </w:rPr>
        <w:t xml:space="preserve">Together, over the past nineteen months, we have built something Warren County has never possessed before—a measurable tourism ecosystem rooted in collaboration, strategic planning, accountability, and modern destination marketing.</w:t>
      </w:r>
    </w:p>
    <w:p w:rsidR="00000000" w:rsidDel="00000000" w:rsidP="00000000" w:rsidRDefault="00000000" w:rsidRPr="00000000" w14:paraId="00000014">
      <w:pPr>
        <w:spacing w:after="240" w:before="240" w:line="276" w:lineRule="auto"/>
        <w:rPr/>
      </w:pPr>
      <w:r w:rsidDel="00000000" w:rsidR="00000000" w:rsidRPr="00000000">
        <w:rPr>
          <w:rtl w:val="0"/>
        </w:rPr>
        <w:t xml:space="preserve">That level of commitment cannot be assigned, purchased, or mandated—it can only be volunteered. It represents one of the most valuable assets this community has built over the past nineteen months. Once lost, it is extraordinarily difficult to rebuild. The decisions made today should protect that momentum and continue building upon it.</w:t>
      </w:r>
    </w:p>
    <w:p w:rsidR="00000000" w:rsidDel="00000000" w:rsidP="00000000" w:rsidRDefault="00000000" w:rsidRPr="00000000" w14:paraId="00000015">
      <w:pPr>
        <w:spacing w:after="200" w:line="276" w:lineRule="auto"/>
        <w:rPr>
          <w:i w:val="0"/>
          <w:iCs w:val="0"/>
        </w:rPr>
      </w:pPr>
      <w:r w:rsidDel="00000000" w:rsidR="00000000" w:rsidRPr="00000000">
        <w:rPr>
          <w:i w:val="0"/>
          <w:iCs w:val="0"/>
          <w:rtl w:val="0"/>
        </w:rPr>
        <w:t xml:space="preserve">The documents accompanying this letter reflect that work. They demonstrate how strategic planning, digital marketing, regional partnerships, collaborative programming, and measurable performance have produced tangible benefits for Warren County — benefits that extend well beyond tourism. </w:t>
      </w:r>
    </w:p>
    <w:p w:rsidR="00000000" w:rsidDel="00000000" w:rsidP="00000000" w:rsidRDefault="00000000" w:rsidRPr="00000000" w14:paraId="00000016">
      <w:pPr>
        <w:spacing w:after="200" w:line="276" w:lineRule="auto"/>
        <w:rPr/>
      </w:pPr>
      <w:r w:rsidDel="00000000" w:rsidR="00000000" w:rsidRPr="00000000">
        <w:rPr>
          <w:i w:val="0"/>
          <w:iCs w:val="0"/>
          <w:rtl w:val="0"/>
        </w:rPr>
        <w:t xml:space="preserve">They have strengthened partner agencies, elevated nonprofit organizations, increased awareness of County</w:t>
      </w:r>
      <w:r w:rsidDel="00000000" w:rsidR="00000000" w:rsidRPr="00000000">
        <w:rPr>
          <w:rtl w:val="0"/>
        </w:rPr>
        <w:t xml:space="preserve"> and Town</w:t>
      </w:r>
      <w:r w:rsidDel="00000000" w:rsidR="00000000" w:rsidRPr="00000000">
        <w:rPr>
          <w:i w:val="0"/>
          <w:iCs w:val="0"/>
          <w:rtl w:val="0"/>
        </w:rPr>
        <w:t xml:space="preserve"> assets, supported local businesses, expanded regional relationships, and fostered a level of collaboration that has benefited our community as a whole.</w:t>
      </w:r>
      <w:r w:rsidDel="00000000" w:rsidR="00000000" w:rsidRPr="00000000">
        <w:rPr>
          <w:rtl w:val="0"/>
        </w:rPr>
      </w:r>
    </w:p>
    <w:p w:rsidR="00000000" w:rsidDel="00000000" w:rsidP="00000000" w:rsidRDefault="00000000" w:rsidRPr="00000000" w14:paraId="00000017">
      <w:pPr>
        <w:spacing w:after="200" w:line="276" w:lineRule="auto"/>
        <w:rPr/>
      </w:pPr>
      <w:r w:rsidDel="00000000" w:rsidR="00000000" w:rsidRPr="00000000">
        <w:rPr>
          <w:i w:val="0"/>
          <w:iCs w:val="0"/>
          <w:rtl w:val="0"/>
        </w:rPr>
        <w:t xml:space="preserve">That is why I felt compelled to write them.</w:t>
      </w:r>
      <w:r w:rsidDel="00000000" w:rsidR="00000000" w:rsidRPr="00000000">
        <w:rPr>
          <w:rtl w:val="0"/>
        </w:rPr>
      </w:r>
    </w:p>
    <w:p w:rsidR="00000000" w:rsidDel="00000000" w:rsidP="00000000" w:rsidRDefault="00000000" w:rsidRPr="00000000" w14:paraId="00000018">
      <w:pPr>
        <w:spacing w:after="200" w:line="276" w:lineRule="auto"/>
        <w:rPr/>
      </w:pPr>
      <w:r w:rsidDel="00000000" w:rsidR="00000000" w:rsidRPr="00000000">
        <w:rPr>
          <w:i w:val="0"/>
          <w:iCs w:val="0"/>
          <w:rtl w:val="0"/>
        </w:rPr>
        <w:t xml:space="preserve">During the recent discussions surrounding tourism governance and the proposed Memorandum of Agreement, I found myself asking a question I never expected to ask:</w:t>
      </w:r>
      <w:r w:rsidDel="00000000" w:rsidR="00000000" w:rsidRPr="00000000">
        <w:rPr>
          <w:rtl w:val="0"/>
        </w:rPr>
      </w:r>
    </w:p>
    <w:p w:rsidR="00000000" w:rsidDel="00000000" w:rsidP="00000000" w:rsidRDefault="00000000" w:rsidRPr="00000000" w14:paraId="00000019">
      <w:pPr>
        <w:spacing w:after="200" w:line="276" w:lineRule="auto"/>
        <w:rPr/>
      </w:pPr>
      <w:r w:rsidDel="00000000" w:rsidR="00000000" w:rsidRPr="00000000">
        <w:rPr>
          <w:b w:val="1"/>
          <w:bCs w:val="1"/>
          <w:sz w:val="22"/>
          <w:szCs w:val="22"/>
          <w:rtl w:val="0"/>
        </w:rPr>
        <w:t xml:space="preserve">How do you not know that any of this exists?</w:t>
      </w:r>
      <w:r w:rsidDel="00000000" w:rsidR="00000000" w:rsidRPr="00000000">
        <w:rPr>
          <w:rtl w:val="0"/>
        </w:rPr>
      </w:r>
    </w:p>
    <w:p w:rsidR="00000000" w:rsidDel="00000000" w:rsidP="00000000" w:rsidRDefault="00000000" w:rsidRPr="00000000" w14:paraId="0000001A">
      <w:pPr>
        <w:spacing w:after="200" w:line="276" w:lineRule="auto"/>
        <w:rPr/>
      </w:pPr>
      <w:r w:rsidDel="00000000" w:rsidR="00000000" w:rsidRPr="00000000">
        <w:rPr>
          <w:i w:val="0"/>
          <w:iCs w:val="0"/>
          <w:rtl w:val="0"/>
        </w:rPr>
        <w:t xml:space="preserve">That is a genuine question.</w:t>
      </w:r>
      <w:r w:rsidDel="00000000" w:rsidR="00000000" w:rsidRPr="00000000">
        <w:rPr>
          <w:rtl w:val="0"/>
        </w:rPr>
      </w:r>
    </w:p>
    <w:p w:rsidR="00000000" w:rsidDel="00000000" w:rsidP="00000000" w:rsidRDefault="00000000" w:rsidRPr="00000000" w14:paraId="0000001B">
      <w:pPr>
        <w:spacing w:after="200" w:line="276" w:lineRule="auto"/>
        <w:rPr>
          <w:sz w:val="24"/>
          <w:szCs w:val="24"/>
        </w:rPr>
      </w:pPr>
      <w:r w:rsidDel="00000000" w:rsidR="00000000" w:rsidRPr="00000000">
        <w:rPr>
          <w:sz w:val="24"/>
          <w:szCs w:val="24"/>
          <w:rtl w:val="0"/>
        </w:rPr>
        <w:t xml:space="preserve">After nineteen months of committee meetings, strategic planning, public presentations, regional initiatives, measurable marketing campaigns, collaborative programming, public events, and extensive media coverage documenting the committee's work, I watched nearly two hours of the most recent Joint Town–County Liaison Committee meeting expecting to hear a discussion about the progress that had already been made. </w:t>
      </w:r>
    </w:p>
    <w:p w:rsidR="00000000" w:rsidDel="00000000" w:rsidP="00000000" w:rsidRDefault="00000000" w:rsidRPr="00000000" w14:paraId="0000001C">
      <w:pPr>
        <w:spacing w:after="200" w:line="276" w:lineRule="auto"/>
        <w:rPr/>
      </w:pPr>
      <w:r w:rsidDel="00000000" w:rsidR="00000000" w:rsidRPr="00000000">
        <w:rPr>
          <w:sz w:val="24"/>
          <w:szCs w:val="24"/>
          <w:rtl w:val="0"/>
        </w:rPr>
        <w:t xml:space="preserve">Instead, I watched a conversation dominated by concerns over redundant positions, repeated discussion about a website, and proposals to reorganize tourism governance, while giving little meaningful consideration to the documented infrastructure, strategic partnerships, digital assets, programming, organizational capacity, and demonstrated progress the Warren County Tourism Committee has already developed.</w:t>
      </w:r>
      <w:r w:rsidDel="00000000" w:rsidR="00000000" w:rsidRPr="00000000">
        <w:rPr>
          <w:rtl w:val="0"/>
        </w:rPr>
      </w:r>
    </w:p>
    <w:p w:rsidR="00000000" w:rsidDel="00000000" w:rsidP="00000000" w:rsidRDefault="00000000" w:rsidRPr="00000000" w14:paraId="0000001D">
      <w:pPr>
        <w:spacing w:after="200" w:line="276" w:lineRule="auto"/>
        <w:rPr/>
      </w:pPr>
      <w:r w:rsidDel="00000000" w:rsidR="00000000" w:rsidRPr="00000000">
        <w:rPr>
          <w:i w:val="0"/>
          <w:iCs w:val="0"/>
          <w:rtl w:val="0"/>
        </w:rPr>
        <w:t xml:space="preserve">That should concern every elected official responsible for making decisions about the future of tourism. Major policy decisions should be informed by a complete understanding of the work that already exists.</w:t>
      </w:r>
      <w:r w:rsidDel="00000000" w:rsidR="00000000" w:rsidRPr="00000000">
        <w:rPr>
          <w:rtl w:val="0"/>
        </w:rPr>
      </w:r>
    </w:p>
    <w:p w:rsidR="00000000" w:rsidDel="00000000" w:rsidP="00000000" w:rsidRDefault="00000000" w:rsidRPr="00000000" w14:paraId="0000001E">
      <w:pPr>
        <w:spacing w:after="200" w:line="276" w:lineRule="auto"/>
        <w:rPr/>
      </w:pPr>
      <w:r w:rsidDel="00000000" w:rsidR="00000000" w:rsidRPr="00000000">
        <w:rPr>
          <w:i w:val="0"/>
          <w:iCs w:val="0"/>
          <w:rtl w:val="0"/>
        </w:rPr>
        <w:t xml:space="preserve">The work documented here was not the result of a fully staffed department with dedicated leadership. It was the result of a need that fell to whoever was willing to carry it.</w:t>
      </w:r>
      <w:r w:rsidDel="00000000" w:rsidR="00000000" w:rsidRPr="00000000">
        <w:rPr>
          <w:rtl w:val="0"/>
        </w:rPr>
      </w:r>
    </w:p>
    <w:p w:rsidR="00000000" w:rsidDel="00000000" w:rsidP="00000000" w:rsidRDefault="00000000" w:rsidRPr="00000000" w14:paraId="0000001F">
      <w:pPr>
        <w:pStyle w:val="Heading3"/>
        <w:rPr>
          <w:b w:val="1"/>
          <w:bCs w:val="1"/>
          <w:color w:val="000000"/>
          <w:sz w:val="22"/>
          <w:szCs w:val="22"/>
        </w:rPr>
      </w:pPr>
      <w:bookmarkStart w:colFirst="0" w:colLast="0" w:name="_heading=h.d7gleq9391h3" w:id="2"/>
      <w:bookmarkEnd w:id="2"/>
      <w:r w:rsidDel="00000000" w:rsidR="00000000" w:rsidRPr="00000000">
        <w:rPr>
          <w:b w:val="1"/>
          <w:bCs w:val="1"/>
          <w:color w:val="000000"/>
          <w:sz w:val="22"/>
          <w:szCs w:val="22"/>
          <w:rtl w:val="0"/>
        </w:rPr>
        <w:t xml:space="preserve">This Package Contains Five Companion Documents</w:t>
      </w:r>
    </w:p>
    <w:p w:rsidR="00000000" w:rsidDel="00000000" w:rsidP="00000000" w:rsidRDefault="00000000" w:rsidRPr="00000000" w14:paraId="00000020">
      <w:pPr>
        <w:rPr/>
      </w:pPr>
      <w:r w:rsidDel="00000000" w:rsidR="00000000" w:rsidRPr="00000000">
        <w:rPr>
          <w:rtl w:val="0"/>
        </w:rPr>
        <w:t xml:space="preserve">These documents are intended to be read in order because each builds upon the one before it.</w:t>
      </w:r>
    </w:p>
    <w:p w:rsidR="00000000" w:rsidDel="00000000" w:rsidP="00000000" w:rsidRDefault="00000000" w:rsidRPr="00000000" w14:paraId="00000021">
      <w:pPr>
        <w:numPr>
          <w:ilvl w:val="0"/>
          <w:numId w:val="1"/>
        </w:numPr>
        <w:spacing w:after="0" w:afterAutospacing="0" w:before="240" w:line="276" w:lineRule="auto"/>
        <w:ind w:left="720" w:hanging="360"/>
      </w:pPr>
      <w:r w:rsidDel="00000000" w:rsidR="00000000" w:rsidRPr="00000000">
        <w:rPr>
          <w:b w:val="1"/>
          <w:bCs w:val="1"/>
          <w:rtl w:val="0"/>
        </w:rPr>
        <w:t xml:space="preserve">Historical Record</w:t>
        <w:br w:type="textWrapping"/>
      </w:r>
      <w:r w:rsidDel="00000000" w:rsidR="00000000" w:rsidRPr="00000000">
        <w:rPr>
          <w:rtl w:val="0"/>
        </w:rPr>
        <w:t xml:space="preserve">The </w:t>
      </w:r>
      <w:r w:rsidDel="00000000" w:rsidR="00000000" w:rsidRPr="00000000">
        <w:rPr>
          <w:b w:val="1"/>
          <w:bCs w:val="1"/>
          <w:rtl w:val="0"/>
        </w:rPr>
        <w:t xml:space="preserve">Timeline</w:t>
      </w:r>
      <w:r w:rsidDel="00000000" w:rsidR="00000000" w:rsidRPr="00000000">
        <w:rPr>
          <w:rtl w:val="0"/>
        </w:rPr>
        <w:t xml:space="preserve"> documents more than thirty years of tourism governance, funding decisions, organizational changes, and collaborative efforts. It establishes the factual foundation upon which every subsequent recommendation is based.</w:t>
      </w:r>
    </w:p>
    <w:p w:rsidR="00000000" w:rsidDel="00000000" w:rsidP="00000000" w:rsidRDefault="00000000" w:rsidRPr="00000000" w14:paraId="00000022">
      <w:pPr>
        <w:numPr>
          <w:ilvl w:val="0"/>
          <w:numId w:val="1"/>
        </w:numPr>
        <w:spacing w:after="0" w:afterAutospacing="0" w:before="0" w:beforeAutospacing="0" w:line="276" w:lineRule="auto"/>
        <w:ind w:left="720" w:hanging="360"/>
      </w:pPr>
      <w:r w:rsidDel="00000000" w:rsidR="00000000" w:rsidRPr="00000000">
        <w:rPr>
          <w:b w:val="1"/>
          <w:bCs w:val="1"/>
          <w:rtl w:val="0"/>
        </w:rPr>
        <w:t xml:space="preserve">Industry Research</w:t>
        <w:br w:type="textWrapping"/>
      </w:r>
      <w:r w:rsidDel="00000000" w:rsidR="00000000" w:rsidRPr="00000000">
        <w:rPr>
          <w:rtl w:val="0"/>
        </w:rPr>
        <w:t xml:space="preserve">The </w:t>
      </w:r>
      <w:r w:rsidDel="00000000" w:rsidR="00000000" w:rsidRPr="00000000">
        <w:rPr>
          <w:b w:val="1"/>
          <w:bCs w:val="1"/>
          <w:rtl w:val="0"/>
        </w:rPr>
        <w:t xml:space="preserve">Digital Tourism Strategy</w:t>
      </w:r>
      <w:r w:rsidDel="00000000" w:rsidR="00000000" w:rsidRPr="00000000">
        <w:rPr>
          <w:rtl w:val="0"/>
        </w:rPr>
        <w:t xml:space="preserve"> explains how destination marketing has evolved and how modern visitor behavior has fundamentally changed. Drawing upon Virginia Tourism Corporation guidance, documented analytics, and recognized industry best practices, it examines the tools and strategies that now drive successful destination marketing.</w:t>
      </w:r>
    </w:p>
    <w:p w:rsidR="00000000" w:rsidDel="00000000" w:rsidP="00000000" w:rsidRDefault="00000000" w:rsidRPr="00000000" w14:paraId="00000023">
      <w:pPr>
        <w:numPr>
          <w:ilvl w:val="0"/>
          <w:numId w:val="1"/>
        </w:numPr>
        <w:spacing w:after="0" w:afterAutospacing="0" w:before="0" w:beforeAutospacing="0" w:line="276" w:lineRule="auto"/>
        <w:ind w:left="720" w:hanging="360"/>
      </w:pPr>
      <w:r w:rsidDel="00000000" w:rsidR="00000000" w:rsidRPr="00000000">
        <w:rPr>
          <w:b w:val="1"/>
          <w:bCs w:val="1"/>
          <w:rtl w:val="0"/>
        </w:rPr>
        <w:t xml:space="preserve">Strategic Framework</w:t>
        <w:br w:type="textWrapping"/>
      </w:r>
      <w:r w:rsidDel="00000000" w:rsidR="00000000" w:rsidRPr="00000000">
        <w:rPr>
          <w:rtl w:val="0"/>
        </w:rPr>
        <w:t xml:space="preserve">The </w:t>
      </w:r>
      <w:r w:rsidDel="00000000" w:rsidR="00000000" w:rsidRPr="00000000">
        <w:rPr>
          <w:b w:val="1"/>
          <w:bCs w:val="1"/>
          <w:rtl w:val="0"/>
        </w:rPr>
        <w:t xml:space="preserve">Strategic Blueprint</w:t>
      </w:r>
      <w:r w:rsidDel="00000000" w:rsidR="00000000" w:rsidRPr="00000000">
        <w:rPr>
          <w:rtl w:val="0"/>
        </w:rPr>
        <w:t xml:space="preserve"> transforms that history and research into a proposed governance model. It outlines how Warren County can continue strengthening a collaborative, accountable, measurable, and sustainable tourism ecosystem while remaining flexible enough to adapt as tourism continues to evolve.</w:t>
      </w:r>
    </w:p>
    <w:p w:rsidR="00000000" w:rsidDel="00000000" w:rsidP="00000000" w:rsidRDefault="00000000" w:rsidRPr="00000000" w14:paraId="00000024">
      <w:pPr>
        <w:numPr>
          <w:ilvl w:val="0"/>
          <w:numId w:val="1"/>
        </w:numPr>
        <w:spacing w:after="0" w:afterAutospacing="0" w:before="0" w:beforeAutospacing="0" w:line="276" w:lineRule="auto"/>
        <w:ind w:left="720" w:hanging="360"/>
      </w:pPr>
      <w:r w:rsidDel="00000000" w:rsidR="00000000" w:rsidRPr="00000000">
        <w:rPr>
          <w:b w:val="1"/>
          <w:bCs w:val="1"/>
          <w:rtl w:val="0"/>
        </w:rPr>
        <w:t xml:space="preserve">Legal Instrument</w:t>
        <w:br w:type="textWrapping"/>
      </w:r>
      <w:r w:rsidDel="00000000" w:rsidR="00000000" w:rsidRPr="00000000">
        <w:rPr>
          <w:rtl w:val="0"/>
        </w:rPr>
        <w:t xml:space="preserve">The </w:t>
      </w:r>
      <w:r w:rsidDel="00000000" w:rsidR="00000000" w:rsidRPr="00000000">
        <w:rPr>
          <w:b w:val="1"/>
          <w:bCs w:val="1"/>
          <w:rtl w:val="0"/>
        </w:rPr>
        <w:t xml:space="preserve">Proposed Memorandum of Agreement</w:t>
      </w:r>
      <w:r w:rsidDel="00000000" w:rsidR="00000000" w:rsidRPr="00000000">
        <w:rPr>
          <w:rtl w:val="0"/>
        </w:rPr>
        <w:t xml:space="preserve"> implements that Blueprint. It translates strategic recommendations into an operational agreement designed to protect public investment, establish measurable accountability, and provide a framework for collaborative tourism governance.</w:t>
      </w:r>
    </w:p>
    <w:p w:rsidR="00000000" w:rsidDel="00000000" w:rsidP="00000000" w:rsidRDefault="00000000" w:rsidRPr="00000000" w14:paraId="00000025">
      <w:pPr>
        <w:numPr>
          <w:ilvl w:val="0"/>
          <w:numId w:val="1"/>
        </w:numPr>
        <w:spacing w:after="240" w:before="0" w:beforeAutospacing="0" w:line="276" w:lineRule="auto"/>
        <w:ind w:left="720" w:hanging="360"/>
      </w:pPr>
      <w:r w:rsidDel="00000000" w:rsidR="00000000" w:rsidRPr="00000000">
        <w:rPr>
          <w:b w:val="1"/>
          <w:bCs w:val="1"/>
          <w:rtl w:val="0"/>
        </w:rPr>
        <w:t xml:space="preserve">Comparative Analysis</w:t>
        <w:br w:type="textWrapping"/>
      </w:r>
      <w:r w:rsidDel="00000000" w:rsidR="00000000" w:rsidRPr="00000000">
        <w:rPr>
          <w:rtl w:val="0"/>
        </w:rPr>
        <w:t xml:space="preserve">The </w:t>
      </w:r>
      <w:r w:rsidDel="00000000" w:rsidR="00000000" w:rsidRPr="00000000">
        <w:rPr>
          <w:b w:val="1"/>
          <w:bCs w:val="1"/>
          <w:rtl w:val="0"/>
        </w:rPr>
        <w:t xml:space="preserve">Appendix: Comparative Agreement Analysis</w:t>
      </w:r>
      <w:r w:rsidDel="00000000" w:rsidR="00000000" w:rsidRPr="00000000">
        <w:rPr>
          <w:rtl w:val="0"/>
        </w:rPr>
        <w:t xml:space="preserve"> serves as a reference document, providing a structured comparison of the 2022 Joint Tourism Agreement, the Town's 2026 proposed Memorandum of Understanding, and the proposed Warren County Memorandum of Agreement. Its purpose is to help readers understand how each governance model differs and why the recommendations evolved as they did</w:t>
      </w:r>
    </w:p>
    <w:p w:rsidR="00000000" w:rsidDel="00000000" w:rsidP="00000000" w:rsidRDefault="00000000" w:rsidRPr="00000000" w14:paraId="00000026">
      <w:pPr>
        <w:spacing w:after="200" w:line="276" w:lineRule="auto"/>
        <w:rPr/>
      </w:pPr>
      <w:r w:rsidDel="00000000" w:rsidR="00000000" w:rsidRPr="00000000">
        <w:rPr>
          <w:i w:val="0"/>
          <w:iCs w:val="0"/>
          <w:rtl w:val="0"/>
        </w:rPr>
        <w:t xml:space="preserve">Years ago, while serving </w:t>
      </w:r>
      <w:r w:rsidDel="00000000" w:rsidR="00000000" w:rsidRPr="00000000">
        <w:rPr>
          <w:rtl w:val="0"/>
        </w:rPr>
        <w:t xml:space="preserve">as the Vice President of the</w:t>
      </w:r>
      <w:r w:rsidDel="00000000" w:rsidR="00000000" w:rsidRPr="00000000">
        <w:rPr>
          <w:i w:val="0"/>
          <w:iCs w:val="0"/>
          <w:rtl w:val="0"/>
        </w:rPr>
        <w:t xml:space="preserve"> Samuels Public Library Board of Trustees, I stood before our community and asked a simple question: </w:t>
      </w:r>
      <w:r w:rsidDel="00000000" w:rsidR="00000000" w:rsidRPr="00000000">
        <w:rPr>
          <w:b w:val="1"/>
          <w:bCs w:val="1"/>
          <w:i w:val="0"/>
          <w:iCs w:val="0"/>
          <w:rtl w:val="0"/>
        </w:rPr>
        <w:t xml:space="preserve">What is the cost of principle?</w:t>
      </w:r>
      <w:r w:rsidDel="00000000" w:rsidR="00000000" w:rsidRPr="00000000">
        <w:rPr>
          <w:i w:val="0"/>
          <w:iCs w:val="0"/>
          <w:rtl w:val="0"/>
        </w:rPr>
        <w:t xml:space="preserve"> Today I find myself asking another: </w:t>
      </w:r>
      <w:r w:rsidDel="00000000" w:rsidR="00000000" w:rsidRPr="00000000">
        <w:rPr>
          <w:b w:val="1"/>
          <w:bCs w:val="1"/>
          <w:i w:val="0"/>
          <w:iCs w:val="0"/>
          <w:rtl w:val="0"/>
        </w:rPr>
        <w:t xml:space="preserve">What is the cost of credibility?</w:t>
      </w:r>
      <w:r w:rsidDel="00000000" w:rsidR="00000000" w:rsidRPr="00000000">
        <w:rPr>
          <w:rtl w:val="0"/>
        </w:rPr>
      </w:r>
    </w:p>
    <w:p w:rsidR="00000000" w:rsidDel="00000000" w:rsidP="00000000" w:rsidRDefault="00000000" w:rsidRPr="00000000" w14:paraId="00000027">
      <w:pPr>
        <w:spacing w:after="200" w:line="276" w:lineRule="auto"/>
        <w:rPr/>
      </w:pPr>
      <w:r w:rsidDel="00000000" w:rsidR="00000000" w:rsidRPr="00000000">
        <w:rPr>
          <w:rtl w:val="0"/>
        </w:rPr>
        <w:t xml:space="preserve">Credibility is earned by trusting your administration, respecting the professionals and volunteers you ask to serve, allowing strategic plans to mature, and building upon demonstrated success. It is lost when documented work is dismissed without review, institutional knowledge is ignored, and decisions are made before taking the time to understand the foundation that is actively being built.</w:t>
      </w:r>
    </w:p>
    <w:p w:rsidR="00000000" w:rsidDel="00000000" w:rsidP="00000000" w:rsidRDefault="00000000" w:rsidRPr="00000000" w14:paraId="00000028">
      <w:pPr>
        <w:spacing w:after="240" w:before="240" w:line="276" w:lineRule="auto"/>
        <w:rPr/>
      </w:pPr>
      <w:r w:rsidDel="00000000" w:rsidR="00000000" w:rsidRPr="00000000">
        <w:rPr>
          <w:rtl w:val="0"/>
        </w:rPr>
        <w:t xml:space="preserve">Tourism depends upon momentum. Over the past nineteen months, Warren County has built that momentum through strategic partnerships, measurable programming, regional collaboration, digital infrastructure, volunteer engagement, and relationships that simply did not exist before this committee came together.</w:t>
      </w:r>
    </w:p>
    <w:p w:rsidR="00000000" w:rsidDel="00000000" w:rsidP="00000000" w:rsidRDefault="00000000" w:rsidRPr="00000000" w14:paraId="00000029">
      <w:pPr>
        <w:spacing w:after="240" w:before="240" w:line="276" w:lineRule="auto"/>
        <w:rPr/>
      </w:pPr>
      <w:r w:rsidDel="00000000" w:rsidR="00000000" w:rsidRPr="00000000">
        <w:rPr>
          <w:rtl w:val="0"/>
        </w:rPr>
        <w:t xml:space="preserve">Those relationships represent an often-overlooked public asset: </w:t>
      </w:r>
      <w:r w:rsidDel="00000000" w:rsidR="00000000" w:rsidRPr="00000000">
        <w:rPr>
          <w:b w:val="1"/>
          <w:bCs w:val="1"/>
          <w:rtl w:val="0"/>
        </w:rPr>
        <w:t xml:space="preserve">relational capital</w:t>
      </w:r>
      <w:r w:rsidDel="00000000" w:rsidR="00000000" w:rsidRPr="00000000">
        <w:rPr>
          <w:rtl w:val="0"/>
        </w:rPr>
        <w:t xml:space="preserve">. Unlike financial capital, relational capital cannot be appropriated through a budget, purchased through a contract, or created simply by hiring a single employee or executing another agreement. It is earned through demonstrated performance, sustained collaboration, shared experiences, and the trust developed among local government, businesses, nonprofit organizations, volunteers, educational institutions, regional partners, and community stakeholders over time.</w:t>
      </w:r>
    </w:p>
    <w:p w:rsidR="00000000" w:rsidDel="00000000" w:rsidP="00000000" w:rsidRDefault="00000000" w:rsidRPr="00000000" w14:paraId="0000002A">
      <w:pPr>
        <w:spacing w:after="240" w:before="240" w:line="276" w:lineRule="auto"/>
        <w:rPr/>
      </w:pPr>
      <w:r w:rsidDel="00000000" w:rsidR="00000000" w:rsidRPr="00000000">
        <w:rPr>
          <w:rtl w:val="0"/>
        </w:rPr>
        <w:t xml:space="preserve">That work is already underway. The challenge before Warren County is no longer how to build a tourism ecosystem, but how to continue strengthening the one that already exists. The relationships, partnerships, and organizational capacity developed during this period provide a foundation that should be expanded rather than restarted each time leadership changes or a new governance model is proposed.</w:t>
      </w:r>
    </w:p>
    <w:p w:rsidR="00000000" w:rsidDel="00000000" w:rsidP="00000000" w:rsidRDefault="00000000" w:rsidRPr="00000000" w14:paraId="0000002B">
      <w:pPr>
        <w:spacing w:after="240" w:before="240" w:line="276" w:lineRule="auto"/>
        <w:rPr/>
      </w:pPr>
      <w:r w:rsidDel="00000000" w:rsidR="00000000" w:rsidRPr="00000000">
        <w:rPr>
          <w:rtl w:val="0"/>
        </w:rPr>
        <w:t xml:space="preserve">When leadership fails to recognize or build upon documented progress, credibility begins to erode. Partnerships weaken, organizations become reluctant to invest additional time and resources, and volunteers begin questioning whether their efforts truly matter. That is the real cost of failing to preserve momentum.</w:t>
      </w:r>
      <w:r w:rsidDel="00000000" w:rsidR="00000000" w:rsidRPr="00000000">
        <w:rPr>
          <w:rtl w:val="0"/>
        </w:rPr>
      </w:r>
    </w:p>
    <w:p w:rsidR="00000000" w:rsidDel="00000000" w:rsidP="00000000" w:rsidRDefault="00000000" w:rsidRPr="00000000" w14:paraId="0000002C">
      <w:pPr>
        <w:spacing w:after="240" w:before="240" w:line="276" w:lineRule="auto"/>
        <w:rPr/>
      </w:pPr>
      <w:r w:rsidDel="00000000" w:rsidR="00000000" w:rsidRPr="00000000">
        <w:rPr>
          <w:rtl w:val="0"/>
        </w:rPr>
        <w:t xml:space="preserve">The Tourism Committee should not have to convince leadership that the work exists. Leadership should already know it exists.</w:t>
      </w:r>
    </w:p>
    <w:p w:rsidR="00000000" w:rsidDel="00000000" w:rsidP="00000000" w:rsidRDefault="00000000" w:rsidRPr="00000000" w14:paraId="0000002D">
      <w:pPr>
        <w:spacing w:after="240" w:before="240" w:line="276" w:lineRule="auto"/>
        <w:rPr/>
      </w:pPr>
      <w:r w:rsidDel="00000000" w:rsidR="00000000" w:rsidRPr="00000000">
        <w:rPr>
          <w:rtl w:val="0"/>
        </w:rPr>
        <w:t xml:space="preserve">That is the homework. The responsibility of governing is not simply making decisions—it is making informed decisions built upon documented history, demonstrated performance, and a clear understanding of the work already underway.</w:t>
      </w:r>
    </w:p>
    <w:p w:rsidR="00000000" w:rsidDel="00000000" w:rsidP="00000000" w:rsidRDefault="00000000" w:rsidRPr="00000000" w14:paraId="0000002E">
      <w:pPr>
        <w:spacing w:after="200" w:line="276" w:lineRule="auto"/>
        <w:rPr>
          <w:b w:val="1"/>
          <w:bCs w:val="1"/>
          <w:i w:val="1"/>
          <w:iCs w:val="1"/>
        </w:rPr>
      </w:pPr>
      <w:r w:rsidDel="00000000" w:rsidR="00000000" w:rsidRPr="00000000">
        <w:rPr>
          <w:i w:val="0"/>
          <w:iCs w:val="0"/>
          <w:rtl w:val="0"/>
        </w:rPr>
        <w:t xml:space="preserve">After viewing the last Joint Liaison discussions, I reached a conclusion I never expected to reach: </w:t>
      </w:r>
      <w:r w:rsidDel="00000000" w:rsidR="00000000" w:rsidRPr="00000000">
        <w:rPr>
          <w:b w:val="1"/>
          <w:bCs w:val="1"/>
          <w:i w:val="1"/>
          <w:iCs w:val="1"/>
          <w:rtl w:val="0"/>
        </w:rPr>
        <w:t xml:space="preserve">the homework had not been done.</w:t>
      </w:r>
    </w:p>
    <w:p w:rsidR="00000000" w:rsidDel="00000000" w:rsidP="00000000" w:rsidRDefault="00000000" w:rsidRPr="00000000" w14:paraId="0000002F">
      <w:pPr>
        <w:spacing w:after="200" w:line="276" w:lineRule="auto"/>
        <w:rPr/>
      </w:pPr>
      <w:r w:rsidDel="00000000" w:rsidR="00000000" w:rsidRPr="00000000">
        <w:rPr>
          <w:i w:val="0"/>
          <w:iCs w:val="0"/>
          <w:rtl w:val="0"/>
        </w:rPr>
        <w:t xml:space="preserve">That is a serious statement, and I do not make it lightly.</w:t>
      </w:r>
      <w:r w:rsidDel="00000000" w:rsidR="00000000" w:rsidRPr="00000000">
        <w:rPr>
          <w:rtl w:val="0"/>
        </w:rPr>
      </w:r>
    </w:p>
    <w:p w:rsidR="00000000" w:rsidDel="00000000" w:rsidP="00000000" w:rsidRDefault="00000000" w:rsidRPr="00000000" w14:paraId="00000030">
      <w:pPr>
        <w:spacing w:after="200" w:line="276" w:lineRule="auto"/>
        <w:rPr/>
      </w:pPr>
      <w:r w:rsidDel="00000000" w:rsidR="00000000" w:rsidRPr="00000000">
        <w:rPr>
          <w:rtl w:val="0"/>
        </w:rPr>
        <w:t xml:space="preserve">The discussion made it painfully obvious that many of the people preparing to make decisions about the future of tourism had not taken the time to understand the foundation the Warren County Tourism Committee is actively building. </w:t>
      </w:r>
    </w:p>
    <w:p w:rsidR="00000000" w:rsidDel="00000000" w:rsidP="00000000" w:rsidRDefault="00000000" w:rsidRPr="00000000" w14:paraId="00000031">
      <w:pPr>
        <w:spacing w:after="200" w:line="276" w:lineRule="auto"/>
        <w:rPr/>
      </w:pPr>
      <w:r w:rsidDel="00000000" w:rsidR="00000000" w:rsidRPr="00000000">
        <w:rPr>
          <w:rtl w:val="0"/>
        </w:rPr>
        <w:t xml:space="preserve">Throughout nearly two hours of discussion, documented history, strategic planning, measurable results, the changing realities of modern tourism, and the perspectives of the people who have spent the past nineteen months doing the work were largely absent from the conversation.</w:t>
      </w:r>
      <w:r w:rsidDel="00000000" w:rsidR="00000000" w:rsidRPr="00000000">
        <w:rPr>
          <w:rtl w:val="0"/>
        </w:rPr>
      </w:r>
    </w:p>
    <w:p w:rsidR="00000000" w:rsidDel="00000000" w:rsidP="00000000" w:rsidRDefault="00000000" w:rsidRPr="00000000" w14:paraId="00000032">
      <w:pPr>
        <w:spacing w:after="200" w:line="276" w:lineRule="auto"/>
        <w:rPr>
          <w:i w:val="0"/>
          <w:iCs w:val="0"/>
        </w:rPr>
      </w:pPr>
      <w:r w:rsidDel="00000000" w:rsidR="00000000" w:rsidRPr="00000000">
        <w:rPr>
          <w:i w:val="0"/>
          <w:iCs w:val="0"/>
          <w:rtl w:val="0"/>
        </w:rPr>
        <w:t xml:space="preserve">Asking Warren County taxpayers to commit additional public funding while demonstrating so little understanding of the County's existing tourism assets, partnerships, responsibilities, digital infrastructure, and documented work is precisely why these documents had to be written. </w:t>
      </w:r>
    </w:p>
    <w:p w:rsidR="00000000" w:rsidDel="00000000" w:rsidP="00000000" w:rsidRDefault="00000000" w:rsidRPr="00000000" w14:paraId="00000033">
      <w:pPr>
        <w:spacing w:after="200" w:line="276" w:lineRule="auto"/>
        <w:rPr/>
      </w:pPr>
      <w:r w:rsidDel="00000000" w:rsidR="00000000" w:rsidRPr="00000000">
        <w:rPr>
          <w:i w:val="0"/>
          <w:iCs w:val="0"/>
          <w:rtl w:val="0"/>
        </w:rPr>
        <w:t xml:space="preserve">Before additional public funds are committed or another governance model is adopted, elected officials have a responsibility to understand the work that already exists, evaluate the documented results, and determine whether the proposed solution builds upon that foundation or simply repeats the mistakes of the past.</w:t>
      </w:r>
      <w:r w:rsidDel="00000000" w:rsidR="00000000" w:rsidRPr="00000000">
        <w:rPr>
          <w:rtl w:val="0"/>
        </w:rPr>
      </w:r>
    </w:p>
    <w:p w:rsidR="00000000" w:rsidDel="00000000" w:rsidP="00000000" w:rsidRDefault="00000000" w:rsidRPr="00000000" w14:paraId="00000034">
      <w:pPr>
        <w:spacing w:after="200" w:line="276" w:lineRule="auto"/>
        <w:rPr/>
      </w:pPr>
      <w:r w:rsidDel="00000000" w:rsidR="00000000" w:rsidRPr="00000000">
        <w:rPr>
          <w:i w:val="0"/>
          <w:iCs w:val="0"/>
          <w:rtl w:val="0"/>
        </w:rPr>
        <w:t xml:space="preserve">You cannot expect volunteers, professionals, nonprofit leaders, and community partners to continue investing their time if, every time momentum begins to build, leadership chooses to start over instead of moving forward. </w:t>
      </w:r>
      <w:r w:rsidDel="00000000" w:rsidR="00000000" w:rsidRPr="00000000">
        <w:rPr>
          <w:rtl w:val="0"/>
        </w:rPr>
      </w:r>
    </w:p>
    <w:p w:rsidR="00000000" w:rsidDel="00000000" w:rsidP="00000000" w:rsidRDefault="00000000" w:rsidRPr="00000000" w14:paraId="00000035">
      <w:pPr>
        <w:spacing w:after="240" w:before="240" w:line="276" w:lineRule="auto"/>
        <w:rPr>
          <w:b w:val="1"/>
          <w:bCs w:val="1"/>
          <w:i w:val="1"/>
          <w:iCs w:val="1"/>
        </w:rPr>
      </w:pPr>
      <w:r w:rsidDel="00000000" w:rsidR="00000000" w:rsidRPr="00000000">
        <w:rPr>
          <w:b w:val="1"/>
          <w:bCs w:val="1"/>
          <w:i w:val="1"/>
          <w:iCs w:val="1"/>
          <w:rtl w:val="0"/>
        </w:rPr>
        <w:t xml:space="preserve">Most importantly, you cannot lead people you refuse to listen to.</w:t>
      </w:r>
    </w:p>
    <w:p w:rsidR="00000000" w:rsidDel="00000000" w:rsidP="00000000" w:rsidRDefault="00000000" w:rsidRPr="00000000" w14:paraId="00000036">
      <w:pPr>
        <w:spacing w:after="240" w:before="240" w:line="276" w:lineRule="auto"/>
        <w:rPr/>
      </w:pPr>
      <w:r w:rsidDel="00000000" w:rsidR="00000000" w:rsidRPr="00000000">
        <w:rPr>
          <w:rtl w:val="0"/>
        </w:rPr>
        <w:t xml:space="preserve">The Board of Supervisors has characterized a dedicated Tourism Director as a redundant position. The documented record tells a different story — and a recent article in the Northern Virginia Daily makes it harder to ignore.</w:t>
      </w:r>
    </w:p>
    <w:p w:rsidR="00000000" w:rsidDel="00000000" w:rsidP="00000000" w:rsidRDefault="00000000" w:rsidRPr="00000000" w14:paraId="00000037">
      <w:pPr>
        <w:spacing w:after="240" w:before="240" w:line="276" w:lineRule="auto"/>
        <w:rPr/>
      </w:pPr>
      <w:r w:rsidDel="00000000" w:rsidR="00000000" w:rsidRPr="00000000">
        <w:rPr>
          <w:rtl w:val="0"/>
        </w:rPr>
        <w:t xml:space="preserve">Warren County has now paused its Tourism Director search for the second time, this time to complete strategic planning before making a hiring decision. The County will meet with the Virginia Tourism Corporation, consult with stakeholders, assess community readiness, and identify priorities and goals — all before the person responsible for executing that strategy is in the room.</w:t>
      </w:r>
    </w:p>
    <w:p w:rsidR="00000000" w:rsidDel="00000000" w:rsidP="00000000" w:rsidRDefault="00000000" w:rsidRPr="00000000" w14:paraId="00000038">
      <w:pPr>
        <w:spacing w:after="240" w:before="240" w:line="276" w:lineRule="auto"/>
        <w:rPr/>
      </w:pPr>
      <w:r w:rsidDel="00000000" w:rsidR="00000000" w:rsidRPr="00000000">
        <w:rPr>
          <w:rtl w:val="0"/>
        </w:rPr>
        <w:t xml:space="preserve">That model deserves scrutiny.</w:t>
      </w:r>
    </w:p>
    <w:p w:rsidR="00000000" w:rsidDel="00000000" w:rsidP="00000000" w:rsidRDefault="00000000" w:rsidRPr="00000000" w14:paraId="00000039">
      <w:pPr>
        <w:spacing w:after="240" w:before="240" w:line="276" w:lineRule="auto"/>
        <w:rPr/>
      </w:pPr>
      <w:r w:rsidDel="00000000" w:rsidR="00000000" w:rsidRPr="00000000">
        <w:rPr>
          <w:rtl w:val="0"/>
        </w:rPr>
        <w:t xml:space="preserve">Strategic planning in tourism is not a pre-hire administrative task. It is the job. The decisions made during that process — what partnerships to pursue, what infrastructure to prioritize, what markets to target, what assets to develop — will shape the direction of Warren County's tourism economy for years.</w:t>
      </w:r>
    </w:p>
    <w:p w:rsidR="00000000" w:rsidDel="00000000" w:rsidP="00000000" w:rsidRDefault="00000000" w:rsidRPr="00000000" w14:paraId="0000003A">
      <w:pPr>
        <w:spacing w:after="240" w:before="240" w:line="276" w:lineRule="auto"/>
        <w:rPr/>
      </w:pPr>
      <w:r w:rsidDel="00000000" w:rsidR="00000000" w:rsidRPr="00000000">
        <w:rPr>
          <w:rtl w:val="0"/>
        </w:rPr>
        <w:t xml:space="preserve">Making those decisions without the person who will be held accountable for executing them is not strategic planning. It is a blueprint handed to someone who had no part in drawing it.</w:t>
      </w:r>
    </w:p>
    <w:p w:rsidR="00000000" w:rsidDel="00000000" w:rsidP="00000000" w:rsidRDefault="00000000" w:rsidRPr="00000000" w14:paraId="0000003B">
      <w:pPr>
        <w:spacing w:after="240" w:before="240" w:line="276" w:lineRule="auto"/>
        <w:rPr/>
      </w:pPr>
      <w:r w:rsidDel="00000000" w:rsidR="00000000" w:rsidRPr="00000000">
        <w:rPr>
          <w:rtl w:val="0"/>
        </w:rPr>
        <w:t xml:space="preserve">For the past nineteen months, the County's Deputy County Administrator carried the tourism coordination function alongside her existing responsibilities — while an entire volunteer committee supported that effort without compensation. </w:t>
      </w:r>
    </w:p>
    <w:p w:rsidR="00000000" w:rsidDel="00000000" w:rsidP="00000000" w:rsidRDefault="00000000" w:rsidRPr="00000000" w14:paraId="0000003C">
      <w:pPr>
        <w:spacing w:after="240" w:before="240" w:line="276" w:lineRule="auto"/>
        <w:rPr/>
      </w:pPr>
      <w:r w:rsidDel="00000000" w:rsidR="00000000" w:rsidRPr="00000000">
        <w:rPr>
          <w:rtl w:val="0"/>
        </w:rPr>
        <w:t xml:space="preserve">She has since been promoted to Interim County Administrator. That means the person now responsible for governing the day-to-day operations of Warren County is still expected to absorb a function the Board has repeatedly deferred rather than filled.</w:t>
      </w:r>
    </w:p>
    <w:p w:rsidR="00000000" w:rsidDel="00000000" w:rsidP="00000000" w:rsidRDefault="00000000" w:rsidRPr="00000000" w14:paraId="0000003D">
      <w:pPr>
        <w:spacing w:after="240" w:before="240" w:line="276" w:lineRule="auto"/>
        <w:rPr/>
      </w:pPr>
      <w:r w:rsidDel="00000000" w:rsidR="00000000" w:rsidRPr="00000000">
        <w:rPr>
          <w:rtl w:val="0"/>
        </w:rPr>
        <w:t xml:space="preserve">That is not a redundancy. That is a pattern — and it has real costs.</w:t>
      </w:r>
    </w:p>
    <w:p w:rsidR="00000000" w:rsidDel="00000000" w:rsidP="00000000" w:rsidRDefault="00000000" w:rsidRPr="00000000" w14:paraId="0000003E">
      <w:pPr>
        <w:spacing w:after="240" w:before="240" w:line="276" w:lineRule="auto"/>
        <w:rPr/>
      </w:pPr>
      <w:r w:rsidDel="00000000" w:rsidR="00000000" w:rsidRPr="00000000">
        <w:rPr>
          <w:rtl w:val="0"/>
        </w:rPr>
        <w:t xml:space="preserve">The work documented in this package was produced under those conditions. Not because the arrangement was sustainable, but because the people involved refused to let the mission fail while the Board weighed whether the position was worth filling.</w:t>
      </w:r>
    </w:p>
    <w:p w:rsidR="00000000" w:rsidDel="00000000" w:rsidP="00000000" w:rsidRDefault="00000000" w:rsidRPr="00000000" w14:paraId="0000003F">
      <w:pPr>
        <w:spacing w:after="240" w:before="240" w:line="276" w:lineRule="auto"/>
        <w:rPr/>
      </w:pPr>
      <w:r w:rsidDel="00000000" w:rsidR="00000000" w:rsidRPr="00000000">
        <w:rPr>
          <w:rtl w:val="0"/>
        </w:rPr>
        <w:t xml:space="preserve">If the Tourism Director role were truly unnecessary, these documents would not exist. The committee would not exist. The nineteen months of measurable results would not exist. What exists instead is a clear demonstration that the function requires dedicated professional leadership — and that completing strategic planning without that person in the room simply delays the problem while adding another layer to it.</w:t>
      </w:r>
    </w:p>
    <w:p w:rsidR="00000000" w:rsidDel="00000000" w:rsidP="00000000" w:rsidRDefault="00000000" w:rsidRPr="00000000" w14:paraId="00000040">
      <w:pPr>
        <w:spacing w:after="240" w:before="240" w:line="276" w:lineRule="auto"/>
        <w:rPr/>
      </w:pPr>
      <w:r w:rsidDel="00000000" w:rsidR="00000000" w:rsidRPr="00000000">
        <w:rPr>
          <w:rtl w:val="0"/>
        </w:rPr>
        <w:t xml:space="preserve">Over the past nineteen months, the Warren County Tourism Committee continued moving the mission forward because someone had to. County Administration, department heads, nonprofit organizations, business leaders, and volunteers answered that call. Together they built partnerships, developed strategic plans, created measurable marketing infrastructure, strengthened relationships throughout the Commonwealth, elevated County assets, expanded programming, and established a collaborative tourism ecosystem.</w:t>
      </w:r>
    </w:p>
    <w:p w:rsidR="00000000" w:rsidDel="00000000" w:rsidP="00000000" w:rsidRDefault="00000000" w:rsidRPr="00000000" w14:paraId="00000041">
      <w:pPr>
        <w:spacing w:after="240" w:before="240" w:line="276" w:lineRule="auto"/>
        <w:rPr/>
      </w:pPr>
      <w:r w:rsidDel="00000000" w:rsidR="00000000" w:rsidRPr="00000000">
        <w:rPr>
          <w:rtl w:val="0"/>
        </w:rPr>
        <w:t xml:space="preserve">That work deserves more than polite acknowledgment. It deserves to be understood, evaluated fairly, and incorporated into the decisions that shape its future.</w:t>
      </w:r>
    </w:p>
    <w:p w:rsidR="00000000" w:rsidDel="00000000" w:rsidP="00000000" w:rsidRDefault="00000000" w:rsidRPr="00000000" w14:paraId="00000042">
      <w:pPr>
        <w:spacing w:after="240" w:before="240" w:line="276" w:lineRule="auto"/>
        <w:rPr/>
      </w:pPr>
      <w:r w:rsidDel="00000000" w:rsidR="00000000" w:rsidRPr="00000000">
        <w:rPr>
          <w:rtl w:val="0"/>
        </w:rPr>
        <w:t xml:space="preserve">Whether you ultimately agree with my conclusions is your decision. What should no longer be open to debate is whether this work exists — it does. Whether the County has developed measurable tourism capacity — it has. Whether hundreds of volunteers, nonprofit organizations, businesses, County departments, and community partners have invested themselves in building that capacity — they have.</w:t>
      </w:r>
    </w:p>
    <w:p w:rsidR="00000000" w:rsidDel="00000000" w:rsidP="00000000" w:rsidRDefault="00000000" w:rsidRPr="00000000" w14:paraId="00000043">
      <w:pPr>
        <w:spacing w:after="240" w:before="240" w:line="276" w:lineRule="auto"/>
        <w:rPr/>
      </w:pPr>
      <w:r w:rsidDel="00000000" w:rsidR="00000000" w:rsidRPr="00000000">
        <w:rPr>
          <w:rtl w:val="0"/>
        </w:rPr>
        <w:t xml:space="preserve">That is now part of the public record.</w:t>
      </w:r>
    </w:p>
    <w:p w:rsidR="00000000" w:rsidDel="00000000" w:rsidP="00000000" w:rsidRDefault="00000000" w:rsidRPr="00000000" w14:paraId="00000044">
      <w:pPr>
        <w:spacing w:after="200" w:line="276" w:lineRule="auto"/>
        <w:rPr/>
      </w:pPr>
      <w:r w:rsidDel="00000000" w:rsidR="00000000" w:rsidRPr="00000000">
        <w:rPr>
          <w:i w:val="0"/>
          <w:iCs w:val="0"/>
          <w:rtl w:val="0"/>
        </w:rPr>
        <w:t xml:space="preserve">I understand that writing this letter may create professional and personal consequences for me. I accepted that before I wrote the first page — because remaining silent would have been easier, but it also would have been irresponsible.</w:t>
      </w:r>
      <w:r w:rsidDel="00000000" w:rsidR="00000000" w:rsidRPr="00000000">
        <w:rPr>
          <w:rtl w:val="0"/>
        </w:rPr>
      </w:r>
    </w:p>
    <w:p w:rsidR="00000000" w:rsidDel="00000000" w:rsidP="00000000" w:rsidRDefault="00000000" w:rsidRPr="00000000" w14:paraId="00000045">
      <w:pPr>
        <w:spacing w:after="200" w:line="276" w:lineRule="auto"/>
        <w:rPr>
          <w:i w:val="0"/>
          <w:iCs w:val="0"/>
        </w:rPr>
      </w:pPr>
      <w:r w:rsidDel="00000000" w:rsidR="00000000" w:rsidRPr="00000000">
        <w:rPr>
          <w:i w:val="0"/>
          <w:iCs w:val="0"/>
          <w:rtl w:val="0"/>
        </w:rPr>
        <w:t xml:space="preserve">This is personal, but not because my time was wasted. It</w:t>
      </w:r>
      <w:r w:rsidDel="00000000" w:rsidR="00000000" w:rsidRPr="00000000">
        <w:rPr>
          <w:rtl w:val="0"/>
        </w:rPr>
        <w:t xml:space="preserve">’s</w:t>
      </w:r>
      <w:r w:rsidDel="00000000" w:rsidR="00000000" w:rsidRPr="00000000">
        <w:rPr>
          <w:i w:val="0"/>
          <w:iCs w:val="0"/>
          <w:rtl w:val="0"/>
        </w:rPr>
        <w:t xml:space="preserve"> personal because I have watched too many good people invest too much time building something amazing, that deserved better than to be dismissed by people who had not taken the time to understand it. </w:t>
      </w:r>
    </w:p>
    <w:p w:rsidR="00000000" w:rsidDel="00000000" w:rsidP="00000000" w:rsidRDefault="00000000" w:rsidRPr="00000000" w14:paraId="00000046">
      <w:pPr>
        <w:spacing w:after="200" w:line="276" w:lineRule="auto"/>
        <w:rPr/>
      </w:pPr>
      <w:r w:rsidDel="00000000" w:rsidR="00000000" w:rsidRPr="00000000">
        <w:rPr>
          <w:i w:val="0"/>
          <w:iCs w:val="0"/>
          <w:rtl w:val="0"/>
        </w:rPr>
        <w:t xml:space="preserve">If that statement makes anyone uncomfortable, perhaps the discomfort should not be directed at the person willing to ask the question, but at the process that made the question necessary in the first place.</w:t>
      </w:r>
      <w:r w:rsidDel="00000000" w:rsidR="00000000" w:rsidRPr="00000000">
        <w:rPr>
          <w:rtl w:val="0"/>
        </w:rPr>
      </w:r>
    </w:p>
    <w:p w:rsidR="00000000" w:rsidDel="00000000" w:rsidP="00000000" w:rsidRDefault="00000000" w:rsidRPr="00000000" w14:paraId="00000047">
      <w:pPr>
        <w:spacing w:after="200" w:line="276" w:lineRule="auto"/>
        <w:rPr/>
      </w:pPr>
      <w:r w:rsidDel="00000000" w:rsidR="00000000" w:rsidRPr="00000000">
        <w:rPr>
          <w:i w:val="0"/>
          <w:iCs w:val="0"/>
          <w:rtl w:val="0"/>
        </w:rPr>
        <w:t xml:space="preserve">I am not asking anyone to agree with every conclusion contained in these documents. I am asking every elected official to make the next decision from a position of knowledge rather than assumption.</w:t>
      </w:r>
      <w:r w:rsidDel="00000000" w:rsidR="00000000" w:rsidRPr="00000000">
        <w:rPr>
          <w:rtl w:val="0"/>
        </w:rPr>
      </w:r>
    </w:p>
    <w:p w:rsidR="00000000" w:rsidDel="00000000" w:rsidP="00000000" w:rsidRDefault="00000000" w:rsidRPr="00000000" w14:paraId="00000048">
      <w:pPr>
        <w:spacing w:after="0" w:line="276" w:lineRule="auto"/>
        <w:rPr/>
      </w:pPr>
      <w:r w:rsidDel="00000000" w:rsidR="00000000" w:rsidRPr="00000000">
        <w:rPr>
          <w:i w:val="0"/>
          <w:iCs w:val="0"/>
          <w:rtl w:val="0"/>
        </w:rPr>
        <w:t xml:space="preserve">Do the </w:t>
      </w:r>
      <w:r w:rsidDel="00000000" w:rsidR="00000000" w:rsidRPr="00000000">
        <w:rPr>
          <w:i w:val="1"/>
          <w:iCs w:val="1"/>
          <w:rtl w:val="0"/>
        </w:rPr>
        <w:t xml:space="preserve">homework</w:t>
      </w:r>
      <w:r w:rsidDel="00000000" w:rsidR="00000000" w:rsidRPr="00000000">
        <w:rPr>
          <w:i w:val="0"/>
          <w:iCs w:val="0"/>
          <w:rtl w:val="0"/>
        </w:rPr>
        <w:t xml:space="preserve">.</w:t>
      </w:r>
      <w:r w:rsidDel="00000000" w:rsidR="00000000" w:rsidRPr="00000000">
        <w:rPr>
          <w:rtl w:val="0"/>
        </w:rPr>
      </w:r>
    </w:p>
    <w:p w:rsidR="00000000" w:rsidDel="00000000" w:rsidP="00000000" w:rsidRDefault="00000000" w:rsidRPr="00000000" w14:paraId="00000049">
      <w:pPr>
        <w:spacing w:after="0" w:line="276" w:lineRule="auto"/>
        <w:rPr>
          <w:i w:val="1"/>
          <w:iCs w:val="1"/>
        </w:rPr>
      </w:pPr>
      <w:r w:rsidDel="00000000" w:rsidR="00000000" w:rsidRPr="00000000">
        <w:rPr>
          <w:i w:val="0"/>
          <w:iCs w:val="0"/>
          <w:rtl w:val="0"/>
        </w:rPr>
        <w:t xml:space="preserve">Read the </w:t>
      </w:r>
      <w:r w:rsidDel="00000000" w:rsidR="00000000" w:rsidRPr="00000000">
        <w:rPr>
          <w:i w:val="1"/>
          <w:iCs w:val="1"/>
          <w:rtl w:val="0"/>
        </w:rPr>
        <w:t xml:space="preserve">history.</w:t>
      </w:r>
    </w:p>
    <w:p w:rsidR="00000000" w:rsidDel="00000000" w:rsidP="00000000" w:rsidRDefault="00000000" w:rsidRPr="00000000" w14:paraId="0000004A">
      <w:pPr>
        <w:spacing w:after="0" w:line="276" w:lineRule="auto"/>
        <w:rPr/>
      </w:pPr>
      <w:r w:rsidDel="00000000" w:rsidR="00000000" w:rsidRPr="00000000">
        <w:rPr>
          <w:i w:val="0"/>
          <w:iCs w:val="0"/>
          <w:rtl w:val="0"/>
        </w:rPr>
        <w:t xml:space="preserve">Study the </w:t>
      </w:r>
      <w:r w:rsidDel="00000000" w:rsidR="00000000" w:rsidRPr="00000000">
        <w:rPr>
          <w:i w:val="1"/>
          <w:iCs w:val="1"/>
          <w:rtl w:val="0"/>
        </w:rPr>
        <w:t xml:space="preserve">strategic plan.</w:t>
      </w:r>
      <w:r w:rsidDel="00000000" w:rsidR="00000000" w:rsidRPr="00000000">
        <w:rPr>
          <w:rtl w:val="0"/>
        </w:rPr>
      </w:r>
    </w:p>
    <w:p w:rsidR="00000000" w:rsidDel="00000000" w:rsidP="00000000" w:rsidRDefault="00000000" w:rsidRPr="00000000" w14:paraId="0000004B">
      <w:pPr>
        <w:spacing w:after="0" w:line="276" w:lineRule="auto"/>
        <w:rPr/>
      </w:pPr>
      <w:r w:rsidDel="00000000" w:rsidR="00000000" w:rsidRPr="00000000">
        <w:rPr>
          <w:i w:val="0"/>
          <w:iCs w:val="0"/>
          <w:rtl w:val="0"/>
        </w:rPr>
        <w:t xml:space="preserve">Understand what modern destination marketing actually requires.</w:t>
      </w:r>
      <w:r w:rsidDel="00000000" w:rsidR="00000000" w:rsidRPr="00000000">
        <w:rPr>
          <w:rtl w:val="0"/>
        </w:rPr>
      </w:r>
    </w:p>
    <w:p w:rsidR="00000000" w:rsidDel="00000000" w:rsidP="00000000" w:rsidRDefault="00000000" w:rsidRPr="00000000" w14:paraId="0000004C">
      <w:pPr>
        <w:spacing w:after="120" w:lineRule="auto"/>
        <w:rPr/>
      </w:pPr>
      <w:r w:rsidDel="00000000" w:rsidR="00000000" w:rsidRPr="00000000">
        <w:rPr>
          <w:rtl w:val="0"/>
        </w:rPr>
      </w:r>
    </w:p>
    <w:p w:rsidR="00000000" w:rsidDel="00000000" w:rsidP="00000000" w:rsidRDefault="00000000" w:rsidRPr="00000000" w14:paraId="0000004D">
      <w:pPr>
        <w:spacing w:after="200" w:line="276" w:lineRule="auto"/>
        <w:rPr>
          <w:b w:val="1"/>
          <w:bCs w:val="1"/>
        </w:rPr>
      </w:pPr>
      <w:r w:rsidDel="00000000" w:rsidR="00000000" w:rsidRPr="00000000">
        <w:rPr>
          <w:b w:val="1"/>
          <w:bCs w:val="1"/>
          <w:i w:val="0"/>
          <w:iCs w:val="0"/>
          <w:rtl w:val="0"/>
        </w:rPr>
        <w:t xml:space="preserve">Then ask yourselves one final question.</w:t>
      </w:r>
      <w:r w:rsidDel="00000000" w:rsidR="00000000" w:rsidRPr="00000000">
        <w:rPr>
          <w:rtl w:val="0"/>
        </w:rPr>
      </w:r>
    </w:p>
    <w:p w:rsidR="00000000" w:rsidDel="00000000" w:rsidP="00000000" w:rsidRDefault="00000000" w:rsidRPr="00000000" w14:paraId="0000004E">
      <w:pPr>
        <w:spacing w:after="200" w:line="276" w:lineRule="auto"/>
        <w:rPr/>
      </w:pPr>
      <w:r w:rsidDel="00000000" w:rsidR="00000000" w:rsidRPr="00000000">
        <w:rPr>
          <w:i w:val="0"/>
          <w:iCs w:val="0"/>
          <w:rtl w:val="0"/>
        </w:rPr>
        <w:t xml:space="preserve">Should Warren County continue building upon a documented foundation that is already strengthening our community, or should it once again repeat a governance model whose shortcomings are thoroughly documented in the pages that follow?</w:t>
      </w:r>
      <w:r w:rsidDel="00000000" w:rsidR="00000000" w:rsidRPr="00000000">
        <w:rPr>
          <w:rtl w:val="0"/>
        </w:rPr>
      </w:r>
    </w:p>
    <w:p w:rsidR="00000000" w:rsidDel="00000000" w:rsidP="00000000" w:rsidRDefault="00000000" w:rsidRPr="00000000" w14:paraId="0000004F">
      <w:pPr>
        <w:spacing w:after="200" w:line="276" w:lineRule="auto"/>
        <w:rPr/>
      </w:pPr>
      <w:r w:rsidDel="00000000" w:rsidR="00000000" w:rsidRPr="00000000">
        <w:rPr>
          <w:i w:val="0"/>
          <w:iCs w:val="0"/>
          <w:rtl w:val="0"/>
        </w:rPr>
        <w:t xml:space="preserve">The decisions made over the coming weeks will shape the future of tourism in Warren County for years to come. They will also demonstrate whether Warren County intends to build upon documented progress or repeat a cycle that has already consumed thirty years.</w:t>
      </w:r>
      <w:r w:rsidDel="00000000" w:rsidR="00000000" w:rsidRPr="00000000">
        <w:rPr>
          <w:rtl w:val="0"/>
        </w:rPr>
      </w:r>
    </w:p>
    <w:p w:rsidR="00000000" w:rsidDel="00000000" w:rsidP="00000000" w:rsidRDefault="00000000" w:rsidRPr="00000000" w14:paraId="00000050">
      <w:pPr>
        <w:spacing w:after="0" w:line="276" w:lineRule="auto"/>
        <w:rPr/>
      </w:pPr>
      <w:r w:rsidDel="00000000" w:rsidR="00000000" w:rsidRPr="00000000">
        <w:rPr>
          <w:i w:val="0"/>
          <w:iCs w:val="0"/>
          <w:rtl w:val="0"/>
        </w:rPr>
        <w:t xml:space="preserve">That decision belongs to you.</w:t>
      </w:r>
      <w:r w:rsidDel="00000000" w:rsidR="00000000" w:rsidRPr="00000000">
        <w:rPr>
          <w:rtl w:val="0"/>
        </w:rPr>
      </w:r>
    </w:p>
    <w:p w:rsidR="00000000" w:rsidDel="00000000" w:rsidP="00000000" w:rsidRDefault="00000000" w:rsidRPr="00000000" w14:paraId="00000051">
      <w:pPr>
        <w:spacing w:after="0" w:line="276" w:lineRule="auto"/>
        <w:rPr/>
      </w:pPr>
      <w:r w:rsidDel="00000000" w:rsidR="00000000" w:rsidRPr="00000000">
        <w:rPr>
          <w:i w:val="0"/>
          <w:iCs w:val="0"/>
          <w:rtl w:val="0"/>
        </w:rPr>
        <w:t xml:space="preserve">So does the responsibility for its consequences.</w:t>
      </w:r>
      <w:r w:rsidDel="00000000" w:rsidR="00000000" w:rsidRPr="00000000">
        <w:rPr>
          <w:rtl w:val="0"/>
        </w:rPr>
      </w:r>
    </w:p>
    <w:p w:rsidR="00000000" w:rsidDel="00000000" w:rsidP="00000000" w:rsidRDefault="00000000" w:rsidRPr="00000000" w14:paraId="00000052">
      <w:pPr>
        <w:spacing w:after="0" w:line="276" w:lineRule="auto"/>
        <w:rPr/>
      </w:pPr>
      <w:r w:rsidDel="00000000" w:rsidR="00000000" w:rsidRPr="00000000">
        <w:rPr>
          <w:rtl w:val="0"/>
        </w:rPr>
      </w:r>
    </w:p>
    <w:p w:rsidR="00000000" w:rsidDel="00000000" w:rsidP="00000000" w:rsidRDefault="00000000" w:rsidRPr="00000000" w14:paraId="00000053">
      <w:pPr>
        <w:spacing w:after="60" w:lineRule="auto"/>
        <w:rPr/>
      </w:pPr>
      <w:r w:rsidDel="00000000" w:rsidR="00000000" w:rsidRPr="00000000">
        <w:rPr>
          <w:rtl w:val="0"/>
        </w:rPr>
        <w:t xml:space="preserve">-Whitlow</w:t>
      </w:r>
    </w:p>
    <w:p w:rsidR="00000000" w:rsidDel="00000000" w:rsidP="00000000" w:rsidRDefault="00000000" w:rsidRPr="00000000" w14:paraId="00000054">
      <w:pPr>
        <w:spacing w:after="60" w:lineRule="auto"/>
        <w:rPr/>
      </w:pPr>
      <w:r w:rsidDel="00000000" w:rsidR="00000000" w:rsidRPr="00000000">
        <w:rPr>
          <w:sz w:val="22"/>
          <w:szCs w:val="22"/>
          <w:rtl w:val="0"/>
        </w:rPr>
        <w:t xml:space="preserve">Volunteer Member, Warren County Tourism Committee</w:t>
      </w:r>
      <w:r w:rsidDel="00000000" w:rsidR="00000000" w:rsidRPr="00000000">
        <w:rPr>
          <w:rtl w:val="0"/>
        </w:rPr>
      </w:r>
    </w:p>
    <w:sectPr>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jc w:val="right"/>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s5oxXl9+QwYh+RnRTsJ2tvSXHw==">CgMxLjAyDmgueXZscXpoanV0b2thMg5oLnh5aDE1NnRtenF1NzIOaC5kN2dsZXE5MzkxaDM4AHIhMU02eWd0MmJaN0dqLW5YM1NEWTdSNG5Md1pGanB1cUF3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