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60" w:lineRule="auto"/>
        <w:jc w:val="center"/>
        <w:rPr/>
      </w:pPr>
      <w:r w:rsidDel="00000000" w:rsidR="00000000" w:rsidRPr="00000000">
        <w:rPr>
          <w:b w:val="1"/>
          <w:bCs w:val="1"/>
          <w:sz w:val="36"/>
          <w:szCs w:val="36"/>
          <w:rtl w:val="0"/>
        </w:rPr>
        <w:t xml:space="preserve">Warren County Tourism Strategic Blueprint</w:t>
      </w:r>
      <w:r w:rsidDel="00000000" w:rsidR="00000000" w:rsidRPr="00000000">
        <w:rPr>
          <w:rtl w:val="0"/>
        </w:rPr>
      </w:r>
    </w:p>
    <w:p w:rsidR="00000000" w:rsidDel="00000000" w:rsidP="00000000" w:rsidRDefault="00000000" w:rsidRPr="00000000" w14:paraId="00000002">
      <w:pPr>
        <w:spacing w:after="60" w:lineRule="auto"/>
        <w:jc w:val="center"/>
        <w:rPr/>
      </w:pPr>
      <w:r w:rsidDel="00000000" w:rsidR="00000000" w:rsidRPr="00000000">
        <w:rPr>
          <w:color w:val="444444"/>
          <w:sz w:val="26"/>
          <w:szCs w:val="26"/>
          <w:rtl w:val="0"/>
        </w:rPr>
        <w:t xml:space="preserve">Governance, Funding, and Partnership Framework for Regional Tourism Collaboration</w:t>
      </w:r>
      <w:r w:rsidDel="00000000" w:rsidR="00000000" w:rsidRPr="00000000">
        <w:rPr>
          <w:rtl w:val="0"/>
        </w:rPr>
      </w:r>
    </w:p>
    <w:p w:rsidR="00000000" w:rsidDel="00000000" w:rsidP="00000000" w:rsidRDefault="00000000" w:rsidRPr="00000000" w14:paraId="00000003">
      <w:pPr>
        <w:spacing w:after="240" w:lineRule="auto"/>
        <w:jc w:val="center"/>
        <w:rPr/>
      </w:pPr>
      <w:r w:rsidDel="00000000" w:rsidR="00000000" w:rsidRPr="00000000">
        <w:rPr>
          <w:color w:val="444444"/>
          <w:sz w:val="22"/>
          <w:szCs w:val="22"/>
          <w:rtl w:val="0"/>
        </w:rPr>
        <w:t xml:space="preserve">Prepared for the Warren County Board of Supervisors</w:t>
      </w:r>
      <w:r w:rsidDel="00000000" w:rsidR="00000000" w:rsidRPr="00000000">
        <w:rPr>
          <w:rtl w:val="0"/>
        </w:rPr>
      </w:r>
    </w:p>
    <w:p w:rsidR="00000000" w:rsidDel="00000000" w:rsidP="00000000" w:rsidRDefault="00000000" w:rsidRPr="00000000" w14:paraId="00000004">
      <w:pPr>
        <w:pStyle w:val="Heading1"/>
        <w:rPr/>
      </w:pPr>
      <w:r w:rsidDel="00000000" w:rsidR="00000000" w:rsidRPr="00000000">
        <w:rPr>
          <w:rtl w:val="0"/>
        </w:rPr>
        <w:t xml:space="preserve">Executive Summary</w:t>
      </w:r>
    </w:p>
    <w:p w:rsidR="00000000" w:rsidDel="00000000" w:rsidP="00000000" w:rsidRDefault="00000000" w:rsidRPr="00000000" w14:paraId="00000005">
      <w:pPr>
        <w:spacing w:after="200" w:line="276" w:lineRule="auto"/>
        <w:rPr>
          <w:i w:val="0"/>
          <w:iCs w:val="0"/>
        </w:rPr>
      </w:pPr>
      <w:r w:rsidDel="00000000" w:rsidR="00000000" w:rsidRPr="00000000">
        <w:rPr>
          <w:i w:val="0"/>
          <w:iCs w:val="0"/>
          <w:rtl w:val="0"/>
        </w:rPr>
        <w:t xml:space="preserve">Tourism is one of Warren County's primary economic development tools. It supports local businesses, generates tax revenue, and shapes how outside visitors — and outside dollars — find their way into the region. For more than three decades, Warren County and the Town of Front Royal have shared responsibility for promoting the area as a destination, but the structure of that partnership has changed repeatedly, most recently on February 27, 2023, when the Front Royal Town Council voted to terminate the most recent Joint Tourism Memorandum of Agreement. </w:t>
      </w:r>
    </w:p>
    <w:p w:rsidR="00000000" w:rsidDel="00000000" w:rsidP="00000000" w:rsidRDefault="00000000" w:rsidRPr="00000000" w14:paraId="00000006">
      <w:pPr>
        <w:spacing w:after="200" w:line="276" w:lineRule="auto"/>
        <w:rPr/>
      </w:pPr>
      <w:r w:rsidDel="00000000" w:rsidR="00000000" w:rsidRPr="00000000">
        <w:rPr>
          <w:i w:val="0"/>
          <w:iCs w:val="0"/>
          <w:rtl w:val="0"/>
        </w:rPr>
        <w:t xml:space="preserve">The full history of that relationship is documented separately in the companion </w:t>
      </w:r>
      <w:r w:rsidDel="00000000" w:rsidR="00000000" w:rsidRPr="00000000">
        <w:rPr>
          <w:b w:val="1"/>
          <w:bCs w:val="1"/>
          <w:i w:val="0"/>
          <w:iCs w:val="0"/>
          <w:rtl w:val="0"/>
        </w:rPr>
        <w:t xml:space="preserve">Warren County Tourism Timeline (1993–2026)</w:t>
      </w:r>
      <w:r w:rsidDel="00000000" w:rsidR="00000000" w:rsidRPr="00000000">
        <w:rPr>
          <w:i w:val="0"/>
          <w:iCs w:val="0"/>
          <w:rtl w:val="0"/>
        </w:rPr>
        <w:t xml:space="preserve">; this Blueprint is concerned with what the County proposes going forward, not with re-litigating what happened.</w:t>
      </w:r>
      <w:r w:rsidDel="00000000" w:rsidR="00000000" w:rsidRPr="00000000">
        <w:rPr>
          <w:rtl w:val="0"/>
        </w:rPr>
      </w:r>
    </w:p>
    <w:p w:rsidR="00000000" w:rsidDel="00000000" w:rsidP="00000000" w:rsidRDefault="00000000" w:rsidRPr="00000000" w14:paraId="00000007">
      <w:pPr>
        <w:spacing w:after="200" w:line="276" w:lineRule="auto"/>
        <w:rPr>
          <w:i w:val="0"/>
          <w:iCs w:val="0"/>
        </w:rPr>
      </w:pPr>
      <w:r w:rsidDel="00000000" w:rsidR="00000000" w:rsidRPr="00000000">
        <w:rPr>
          <w:i w:val="0"/>
          <w:iCs w:val="0"/>
          <w:rtl w:val="0"/>
        </w:rPr>
        <w:t xml:space="preserve">In the last nineteen months since that termination, Warren County has built an independent tourism operation: a working Tourism Committee, a measurable digital marketing ecosystem, regional campaigns including Warren County VA250, and active partnerships in hallmark events, collaborations with stakeholders, partner agencies, and assets. </w:t>
      </w:r>
    </w:p>
    <w:p w:rsidR="00000000" w:rsidDel="00000000" w:rsidP="00000000" w:rsidRDefault="00000000" w:rsidRPr="00000000" w14:paraId="00000008">
      <w:pPr>
        <w:spacing w:after="200" w:line="276" w:lineRule="auto"/>
        <w:rPr/>
      </w:pPr>
      <w:r w:rsidDel="00000000" w:rsidR="00000000" w:rsidRPr="00000000">
        <w:rPr>
          <w:i w:val="0"/>
          <w:iCs w:val="0"/>
          <w:rtl w:val="0"/>
        </w:rPr>
        <w:t xml:space="preserve">The County's digital capability and its verified performance results are documented in the companion </w:t>
      </w:r>
      <w:r w:rsidDel="00000000" w:rsidR="00000000" w:rsidRPr="00000000">
        <w:rPr>
          <w:b w:val="1"/>
          <w:bCs w:val="1"/>
          <w:i w:val="0"/>
          <w:iCs w:val="0"/>
          <w:rtl w:val="0"/>
        </w:rPr>
        <w:t xml:space="preserve">Warren County Tourism Strategy</w:t>
      </w:r>
      <w:r w:rsidDel="00000000" w:rsidR="00000000" w:rsidRPr="00000000">
        <w:rPr>
          <w:i w:val="0"/>
          <w:iCs w:val="0"/>
          <w:rtl w:val="0"/>
        </w:rPr>
        <w:t xml:space="preserve"> report.</w:t>
      </w:r>
      <w:r w:rsidDel="00000000" w:rsidR="00000000" w:rsidRPr="00000000">
        <w:rPr>
          <w:rtl w:val="0"/>
        </w:rPr>
      </w:r>
    </w:p>
    <w:p w:rsidR="00000000" w:rsidDel="00000000" w:rsidP="00000000" w:rsidRDefault="00000000" w:rsidRPr="00000000" w14:paraId="00000009">
      <w:pPr>
        <w:spacing w:after="200" w:line="276" w:lineRule="auto"/>
        <w:rPr/>
      </w:pPr>
      <w:r w:rsidDel="00000000" w:rsidR="00000000" w:rsidRPr="00000000">
        <w:rPr>
          <w:i w:val="0"/>
          <w:iCs w:val="0"/>
          <w:rtl w:val="0"/>
        </w:rPr>
        <w:t xml:space="preserve">This Blueprint sets the policy framework for what comes next. It establishes how the County will manage tourism as a coordinated, accountable, multi-sector portfolio; how it will fund and evaluate collaboration with the Town of Front Royal and any other qualified tourism-sector partner; and the governance structure under which that work will be carried out. It is the policy foundation from which a Memorandum of Agreement between the County and the Town is drawn.</w:t>
      </w:r>
      <w:r w:rsidDel="00000000" w:rsidR="00000000" w:rsidRPr="00000000">
        <w:rPr>
          <w:rtl w:val="0"/>
        </w:rPr>
      </w:r>
    </w:p>
    <w:p w:rsidR="00000000" w:rsidDel="00000000" w:rsidP="00000000" w:rsidRDefault="00000000" w:rsidRPr="00000000" w14:paraId="0000000A">
      <w:pPr>
        <w:spacing w:after="200" w:line="276" w:lineRule="auto"/>
        <w:rPr/>
      </w:pPr>
      <w:r w:rsidDel="00000000" w:rsidR="00000000" w:rsidRPr="00000000">
        <w:rPr>
          <w:i w:val="0"/>
          <w:iCs w:val="0"/>
          <w:rtl w:val="0"/>
        </w:rPr>
        <w:t xml:space="preserve">Three principles run through every section of this document:</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Tourism is managed as a countywide economic development function, not the responsibility of a single municipality.</w:t>
      </w:r>
    </w:p>
    <w:p w:rsidR="00000000" w:rsidDel="00000000" w:rsidP="00000000" w:rsidRDefault="00000000" w:rsidRPr="00000000" w14:paraId="0000000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Public tourism funding is administered through structured, accountable grants — not unconditioned revenue-sharing or open-ended budget appropriations.</w:t>
      </w:r>
    </w:p>
    <w:p w:rsidR="00000000" w:rsidDel="00000000" w:rsidP="00000000" w:rsidRDefault="00000000" w:rsidRPr="00000000" w14:paraId="0000000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Collaboration is open to any organization that can meet the same standard of performance and accountability. The Town of Front Royal is a valued partner under that standard, not the only possible one.</w:t>
      </w:r>
    </w:p>
    <w:p w:rsidR="00000000" w:rsidDel="00000000" w:rsidP="00000000" w:rsidRDefault="00000000" w:rsidRPr="00000000" w14:paraId="0000000E">
      <w:pPr>
        <w:pStyle w:val="Heading1"/>
        <w:rPr/>
      </w:pPr>
      <w:r w:rsidDel="00000000" w:rsidR="00000000" w:rsidRPr="00000000">
        <w:rPr>
          <w:rtl w:val="0"/>
        </w:rPr>
        <w:t xml:space="preserve">Context: The 2026 Decision Point</w:t>
      </w:r>
    </w:p>
    <w:p w:rsidR="00000000" w:rsidDel="00000000" w:rsidP="00000000" w:rsidRDefault="00000000" w:rsidRPr="00000000" w14:paraId="0000000F">
      <w:pPr>
        <w:spacing w:after="200" w:line="276" w:lineRule="auto"/>
        <w:rPr/>
      </w:pPr>
      <w:r w:rsidDel="00000000" w:rsidR="00000000" w:rsidRPr="00000000">
        <w:rPr>
          <w:i w:val="0"/>
          <w:iCs w:val="0"/>
          <w:rtl w:val="0"/>
        </w:rPr>
        <w:t xml:space="preserve">In April 2022, Warren County and the Town of Front Royal each committed approximately $200,000 annually to a jointly funded Destination Marketing Organization, Discover Front Royal. On February 27, 2023, the Front Royal Town Council voted 4–2 to terminate that agreement. The 2022 Memorandum of Agreement contained no dissolution clause and no asset-reversion provisions, and the County's contribution — along with its share of the jointly built brand and digital assets — was not recovered.</w:t>
      </w:r>
      <w:r w:rsidDel="00000000" w:rsidR="00000000" w:rsidRPr="00000000">
        <w:rPr>
          <w:rtl w:val="0"/>
        </w:rPr>
      </w:r>
    </w:p>
    <w:p w:rsidR="00000000" w:rsidDel="00000000" w:rsidP="00000000" w:rsidRDefault="00000000" w:rsidRPr="00000000" w14:paraId="00000010">
      <w:pPr>
        <w:spacing w:after="200" w:line="276" w:lineRule="auto"/>
        <w:rPr/>
      </w:pPr>
      <w:r w:rsidDel="00000000" w:rsidR="00000000" w:rsidRPr="00000000">
        <w:rPr>
          <w:i w:val="0"/>
          <w:iCs w:val="0"/>
          <w:rtl w:val="0"/>
        </w:rPr>
        <w:t xml:space="preserve">Rather than reconstruct the prior model, Warren County spent the following nineteen months building independent tourism capacity: a Tourism Committee, a measurable digital ecosystem, and active partnerships in hallmark events, collaborations with stakeholders, partner agencies, and assets, summarized in the companion Tourism Strategy report. That work is the foundation this Blueprint builds on.</w:t>
      </w:r>
      <w:r w:rsidDel="00000000" w:rsidR="00000000" w:rsidRPr="00000000">
        <w:rPr>
          <w:rtl w:val="0"/>
        </w:rPr>
      </w:r>
    </w:p>
    <w:p w:rsidR="00000000" w:rsidDel="00000000" w:rsidP="00000000" w:rsidRDefault="00000000" w:rsidRPr="00000000" w14:paraId="00000011">
      <w:pPr>
        <w:spacing w:after="200" w:line="276" w:lineRule="auto"/>
        <w:rPr>
          <w:i w:val="0"/>
          <w:iCs w:val="0"/>
        </w:rPr>
      </w:pPr>
      <w:r w:rsidDel="00000000" w:rsidR="00000000" w:rsidRPr="00000000">
        <w:rPr>
          <w:i w:val="0"/>
          <w:iCs w:val="0"/>
          <w:rtl w:val="0"/>
        </w:rPr>
        <w:t xml:space="preserve">The Town has since circulated a proposed 2026 agreement requesting sixty percent (60%) of all County Transient Occupancy Tax (TOT) revenue, in exchange for a minority advisory role on Town-controlled tourism governance, with the Town retaining sole ownership of all assets. </w:t>
      </w:r>
    </w:p>
    <w:p w:rsidR="00000000" w:rsidDel="00000000" w:rsidP="00000000" w:rsidRDefault="00000000" w:rsidRPr="00000000" w14:paraId="00000012">
      <w:pPr>
        <w:spacing w:after="200" w:line="276" w:lineRule="auto"/>
        <w:rPr/>
      </w:pPr>
      <w:r w:rsidDel="00000000" w:rsidR="00000000" w:rsidRPr="00000000">
        <w:rPr>
          <w:i w:val="0"/>
          <w:iCs w:val="0"/>
          <w:rtl w:val="0"/>
        </w:rPr>
        <w:t xml:space="preserve">This Blueprint sets out the County's alternative: a funding and governance structure built on defined deliverables, shared accountability, and the asset protections the prior agreement lacked.</w:t>
      </w:r>
      <w:r w:rsidDel="00000000" w:rsidR="00000000" w:rsidRPr="00000000">
        <w:rPr>
          <w:rtl w:val="0"/>
        </w:rPr>
      </w:r>
    </w:p>
    <w:p w:rsidR="00000000" w:rsidDel="00000000" w:rsidP="00000000" w:rsidRDefault="00000000" w:rsidRPr="00000000" w14:paraId="00000013">
      <w:pPr>
        <w:spacing w:after="200" w:before="0" w:line="264" w:lineRule="auto"/>
        <w:rPr/>
      </w:pPr>
      <w:r w:rsidDel="00000000" w:rsidR="00000000" w:rsidRPr="00000000">
        <w:rPr>
          <w:i w:val="1"/>
          <w:iCs w:val="1"/>
          <w:rtl w:val="0"/>
        </w:rPr>
        <w:t xml:space="preserve">Both the 2022 MOA and the Town's 2026 proposal cite Va. Code § 58.1-3819, which requires that TOT revenue collected above the 2% base rate be spent solely on tourism and travel marketing, initiatives that attract travelers to the locality, and efforts that increase lodging occupancy and tourism revenue. The funding structure set out in Section 7 of this Blueprint is built to document compliance with that standard, not assume it.</w:t>
      </w:r>
      <w:r w:rsidDel="00000000" w:rsidR="00000000" w:rsidRPr="00000000">
        <w:rPr>
          <w:rtl w:val="0"/>
        </w:rPr>
      </w:r>
    </w:p>
    <w:p w:rsidR="00000000" w:rsidDel="00000000" w:rsidP="00000000" w:rsidRDefault="00000000" w:rsidRPr="00000000" w14:paraId="00000014">
      <w:pPr>
        <w:pStyle w:val="Heading1"/>
        <w:rPr/>
      </w:pPr>
      <w:r w:rsidDel="00000000" w:rsidR="00000000" w:rsidRPr="00000000">
        <w:rPr>
          <w:rtl w:val="0"/>
        </w:rPr>
        <w:t xml:space="preserve">1. Executive Vision and Strategic Goals</w:t>
      </w:r>
    </w:p>
    <w:p w:rsidR="00000000" w:rsidDel="00000000" w:rsidP="00000000" w:rsidRDefault="00000000" w:rsidRPr="00000000" w14:paraId="00000015">
      <w:pPr>
        <w:spacing w:after="200" w:line="276" w:lineRule="auto"/>
        <w:rPr/>
      </w:pPr>
      <w:r w:rsidDel="00000000" w:rsidR="00000000" w:rsidRPr="00000000">
        <w:rPr>
          <w:i w:val="0"/>
          <w:iCs w:val="0"/>
          <w:rtl w:val="0"/>
        </w:rPr>
        <w:t xml:space="preserve">Warren County is positioned to become a premier tourism destination within Virginia. The objective of the Warren County Tourism Department is to build a coordinated, professional model that produces consistent, measurable economic impact — not another binder of policy for its own sake. Volunteer energy is unbeatable, but volunteer-run infrastructure is unreliable; the County's strategy is built to outlast any single volunteer, committee member, or election cycle.</w:t>
      </w:r>
      <w:r w:rsidDel="00000000" w:rsidR="00000000" w:rsidRPr="00000000">
        <w:rPr>
          <w:rtl w:val="0"/>
        </w:rPr>
      </w:r>
    </w:p>
    <w:p w:rsidR="00000000" w:rsidDel="00000000" w:rsidP="00000000" w:rsidRDefault="00000000" w:rsidRPr="00000000" w14:paraId="00000016">
      <w:pPr>
        <w:spacing w:after="200" w:line="276" w:lineRule="auto"/>
        <w:rPr/>
      </w:pPr>
      <w:r w:rsidDel="00000000" w:rsidR="00000000" w:rsidRPr="00000000">
        <w:rPr>
          <w:i w:val="0"/>
          <w:iCs w:val="0"/>
          <w:rtl w:val="0"/>
        </w:rPr>
        <w:t xml:space="preserve">This strategy is built on </w:t>
      </w:r>
      <w:r w:rsidDel="00000000" w:rsidR="00000000" w:rsidRPr="00000000">
        <w:rPr>
          <w:b w:val="1"/>
          <w:bCs w:val="1"/>
          <w:i w:val="0"/>
          <w:iCs w:val="0"/>
          <w:rtl w:val="0"/>
        </w:rPr>
        <w:t xml:space="preserve">Ecosystem Marketing</w:t>
      </w:r>
      <w:r w:rsidDel="00000000" w:rsidR="00000000" w:rsidRPr="00000000">
        <w:rPr>
          <w:i w:val="0"/>
          <w:iCs w:val="0"/>
          <w:rtl w:val="0"/>
        </w:rPr>
        <w:t xml:space="preserve"> — integrating tourism, small businesses, and events into a single, coordinated digital and physical presence. A central piece of that approach is the </w:t>
      </w:r>
      <w:r w:rsidDel="00000000" w:rsidR="00000000" w:rsidRPr="00000000">
        <w:rPr>
          <w:b w:val="1"/>
          <w:bCs w:val="1"/>
          <w:i w:val="0"/>
          <w:iCs w:val="0"/>
          <w:rtl w:val="0"/>
        </w:rPr>
        <w:t xml:space="preserve">Two-Brand Philosophy</w:t>
      </w:r>
      <w:r w:rsidDel="00000000" w:rsidR="00000000" w:rsidRPr="00000000">
        <w:rPr>
          <w:i w:val="0"/>
          <w:iCs w:val="0"/>
          <w:rtl w:val="0"/>
        </w:rPr>
        <w:t xml:space="preserve">: the recognition that two non-competing brands, working in coordination rather than isolation, reach further together than either could alone.</w:t>
      </w:r>
      <w:r w:rsidDel="00000000" w:rsidR="00000000" w:rsidRPr="00000000">
        <w:rPr>
          <w:rtl w:val="0"/>
        </w:rPr>
      </w:r>
    </w:p>
    <w:p w:rsidR="00000000" w:rsidDel="00000000" w:rsidP="00000000" w:rsidRDefault="00000000" w:rsidRPr="00000000" w14:paraId="00000017">
      <w:pPr>
        <w:spacing w:after="200" w:line="276" w:lineRule="auto"/>
        <w:rPr/>
      </w:pPr>
      <w:r w:rsidDel="00000000" w:rsidR="00000000" w:rsidRPr="00000000">
        <w:rPr>
          <w:b w:val="1"/>
          <w:bCs w:val="1"/>
          <w:i w:val="0"/>
          <w:iCs w:val="0"/>
          <w:rtl w:val="0"/>
        </w:rPr>
        <w:t xml:space="preserve">Acknowledgment of Complementary Strengths.</w:t>
      </w:r>
      <w:r w:rsidDel="00000000" w:rsidR="00000000" w:rsidRPr="00000000">
        <w:rPr>
          <w:i w:val="0"/>
          <w:iCs w:val="0"/>
          <w:rtl w:val="0"/>
        </w:rPr>
        <w:t xml:space="preserve"> The County's strategy leads with digital discovery and audience acquisition — reaching visitors before they arrive. The County formally recognizes the Town of Front Royal's complementary role: on-the-ground visitor services through the Front Royal Visitors Center, downtown hospitality, and the Town's long-standing print marketing relationships. Execution under this Blueprint is built on defined deliverables, baseline metrics, and quarter-specific objectives — not open-ended goodwill on either side.</w:t>
      </w:r>
      <w:r w:rsidDel="00000000" w:rsidR="00000000" w:rsidRPr="00000000">
        <w:rPr>
          <w:rtl w:val="0"/>
        </w:rPr>
      </w:r>
    </w:p>
    <w:p w:rsidR="00000000" w:rsidDel="00000000" w:rsidP="00000000" w:rsidRDefault="00000000" w:rsidRPr="00000000" w14:paraId="00000018">
      <w:pPr>
        <w:pStyle w:val="Heading1"/>
        <w:rPr>
          <w:color w:val="000000"/>
          <w:sz w:val="34"/>
          <w:szCs w:val="34"/>
        </w:rPr>
      </w:pPr>
      <w:r w:rsidDel="00000000" w:rsidR="00000000" w:rsidRPr="00000000">
        <w:rPr>
          <w:rtl w:val="0"/>
        </w:rPr>
        <w:t xml:space="preserve">2. The Landscape: Demographics, Geography, and Economic Reality</w:t>
      </w:r>
      <w:r w:rsidDel="00000000" w:rsidR="00000000" w:rsidRPr="00000000">
        <w:rPr>
          <w:rtl w:val="0"/>
        </w:rPr>
      </w:r>
    </w:p>
    <w:p w:rsidR="00000000" w:rsidDel="00000000" w:rsidP="00000000" w:rsidRDefault="00000000" w:rsidRPr="00000000" w14:paraId="00000019">
      <w:pPr>
        <w:spacing w:after="240" w:before="240" w:line="276" w:lineRule="auto"/>
        <w:rPr/>
      </w:pPr>
      <w:r w:rsidDel="00000000" w:rsidR="00000000" w:rsidRPr="00000000">
        <w:rPr>
          <w:rtl w:val="0"/>
        </w:rPr>
        <w:t xml:space="preserve">A tourism strategy has to be anchored in the County's actual demographic and geographic position.</w:t>
      </w:r>
    </w:p>
    <w:p w:rsidR="00000000" w:rsidDel="00000000" w:rsidP="00000000" w:rsidRDefault="00000000" w:rsidRPr="00000000" w14:paraId="0000001A">
      <w:pPr>
        <w:pStyle w:val="Heading3"/>
        <w:spacing w:after="80" w:before="280" w:line="276" w:lineRule="auto"/>
        <w:rPr>
          <w:color w:val="2e74b5"/>
          <w:sz w:val="26"/>
          <w:szCs w:val="26"/>
        </w:rPr>
      </w:pPr>
      <w:bookmarkStart w:colFirst="0" w:colLast="0" w:name="_heading=h.t8pk0pv2ald6" w:id="0"/>
      <w:bookmarkEnd w:id="0"/>
      <w:r w:rsidDel="00000000" w:rsidR="00000000" w:rsidRPr="00000000">
        <w:rPr>
          <w:color w:val="2e74b5"/>
          <w:sz w:val="26"/>
          <w:szCs w:val="26"/>
          <w:rtl w:val="0"/>
        </w:rPr>
        <w:t xml:space="preserve">The Commuter Reality</w:t>
      </w:r>
    </w:p>
    <w:p w:rsidR="00000000" w:rsidDel="00000000" w:rsidP="00000000" w:rsidRDefault="00000000" w:rsidRPr="00000000" w14:paraId="0000001B">
      <w:pPr>
        <w:spacing w:after="240" w:before="240" w:line="276" w:lineRule="auto"/>
        <w:rPr/>
      </w:pPr>
      <w:r w:rsidDel="00000000" w:rsidR="00000000" w:rsidRPr="00000000">
        <w:rPr>
          <w:rtl w:val="0"/>
        </w:rPr>
        <w:t xml:space="preserve">Warren County has a population of approximately 41,500 residents and a median household income of $84,682. With approximately 53% of the County's workforce commuting outside the County for employment, one of the County's greatest economic opportunities is capturing visitor spending while retaining more locally earned dollars within the community.</w:t>
      </w:r>
    </w:p>
    <w:p w:rsidR="00000000" w:rsidDel="00000000" w:rsidP="00000000" w:rsidRDefault="00000000" w:rsidRPr="00000000" w14:paraId="0000001C">
      <w:pPr>
        <w:spacing w:after="240" w:before="240" w:line="276" w:lineRule="auto"/>
        <w:rPr>
          <w:i w:val="1"/>
          <w:iCs w:val="1"/>
        </w:rPr>
      </w:pPr>
      <w:r w:rsidDel="00000000" w:rsidR="00000000" w:rsidRPr="00000000">
        <w:rPr>
          <w:i w:val="1"/>
          <w:iCs w:val="1"/>
          <w:rtl w:val="0"/>
        </w:rPr>
        <w:t xml:space="preserve">Source: U.S. Census Bureau / Data USA, American Community Survey 5-Year Estimates.</w:t>
      </w:r>
    </w:p>
    <w:p w:rsidR="00000000" w:rsidDel="00000000" w:rsidP="00000000" w:rsidRDefault="00000000" w:rsidRPr="00000000" w14:paraId="0000001D">
      <w:pPr>
        <w:pStyle w:val="Heading3"/>
        <w:spacing w:after="80" w:before="280" w:line="276" w:lineRule="auto"/>
        <w:rPr>
          <w:color w:val="2e74b5"/>
          <w:sz w:val="26"/>
          <w:szCs w:val="26"/>
        </w:rPr>
      </w:pPr>
      <w:bookmarkStart w:colFirst="0" w:colLast="0" w:name="_heading=h.9bf85ppbqrr9" w:id="1"/>
      <w:bookmarkEnd w:id="1"/>
      <w:r w:rsidDel="00000000" w:rsidR="00000000" w:rsidRPr="00000000">
        <w:rPr>
          <w:color w:val="2e74b5"/>
          <w:sz w:val="26"/>
          <w:szCs w:val="26"/>
          <w:rtl w:val="0"/>
        </w:rPr>
        <w:t xml:space="preserve">The County Portfolio &amp; the 120-Mile Pilot Radius</w:t>
      </w:r>
    </w:p>
    <w:p w:rsidR="00000000" w:rsidDel="00000000" w:rsidP="00000000" w:rsidRDefault="00000000" w:rsidRPr="00000000" w14:paraId="0000001E">
      <w:pPr>
        <w:spacing w:after="240" w:before="240" w:line="276" w:lineRule="auto"/>
        <w:rPr/>
      </w:pPr>
      <w:r w:rsidDel="00000000" w:rsidR="00000000" w:rsidRPr="00000000">
        <w:rPr>
          <w:rtl w:val="0"/>
        </w:rPr>
        <w:t xml:space="preserve">The Town of Front Royal serves as the County's primary population center and an important visitor gateway, but it represents only one component of Warren County's broader tourism portfolio. The County's marketing strategy is designed to reach audiences within an initial 120-mile radius, targeting Northern Virginia, Washington, D.C., Maryland, and surrounding metropolitan markets seeking accessible outdoor recreation, heritage tourism, agritourism, scenic landscapes, and authentic small-town experiences.</w:t>
      </w:r>
    </w:p>
    <w:p w:rsidR="00000000" w:rsidDel="00000000" w:rsidP="00000000" w:rsidRDefault="00000000" w:rsidRPr="00000000" w14:paraId="0000001F">
      <w:pPr>
        <w:spacing w:after="240" w:before="240" w:line="276" w:lineRule="auto"/>
        <w:rPr/>
      </w:pPr>
      <w:r w:rsidDel="00000000" w:rsidR="00000000" w:rsidRPr="00000000">
        <w:rPr>
          <w:rtl w:val="0"/>
        </w:rPr>
        <w:t xml:space="preserve">This regional approach promotes the County as a complete destination by highlighting its parks, the Shenandoah River, the Appalachian Trail, Skyline Drive, historic districts, wineries, farms, outdoor recreation assets, community events, and local businesses as interconnected components of a unified visitor experience.</w:t>
      </w:r>
    </w:p>
    <w:p w:rsidR="00000000" w:rsidDel="00000000" w:rsidP="00000000" w:rsidRDefault="00000000" w:rsidRPr="00000000" w14:paraId="00000020">
      <w:pPr>
        <w:pStyle w:val="Heading3"/>
        <w:spacing w:after="80" w:before="280" w:line="276" w:lineRule="auto"/>
        <w:rPr>
          <w:color w:val="2e74b5"/>
          <w:sz w:val="26"/>
          <w:szCs w:val="26"/>
        </w:rPr>
      </w:pPr>
      <w:bookmarkStart w:colFirst="0" w:colLast="0" w:name="_heading=h.iwj4vbs4ocsg" w:id="2"/>
      <w:bookmarkEnd w:id="2"/>
      <w:r w:rsidDel="00000000" w:rsidR="00000000" w:rsidRPr="00000000">
        <w:rPr>
          <w:color w:val="2e74b5"/>
          <w:sz w:val="26"/>
          <w:szCs w:val="26"/>
          <w:rtl w:val="0"/>
        </w:rPr>
        <w:t xml:space="preserve">Physical Visitor Information Network</w:t>
      </w:r>
    </w:p>
    <w:p w:rsidR="00000000" w:rsidDel="00000000" w:rsidP="00000000" w:rsidRDefault="00000000" w:rsidRPr="00000000" w14:paraId="00000021">
      <w:pPr>
        <w:spacing w:after="240" w:before="240" w:line="276" w:lineRule="auto"/>
        <w:rPr/>
      </w:pPr>
      <w:r w:rsidDel="00000000" w:rsidR="00000000" w:rsidRPr="00000000">
        <w:rPr>
          <w:rtl w:val="0"/>
        </w:rPr>
        <w:t xml:space="preserve">While modern destination marketing begins long before a visitor arrives, physical visitor information continues to play an important role in the overall visitor experience. Warren County recognizes the Front Royal Visitors Center as an important gateway for travelers and supports the continued use of visitor information resources that connect visitors with attractions, outdoor recreation, historic sites, agritourism, lodging, dining, events, and other tourism opportunities throughout the County.</w:t>
      </w:r>
    </w:p>
    <w:p w:rsidR="00000000" w:rsidDel="00000000" w:rsidP="00000000" w:rsidRDefault="00000000" w:rsidRPr="00000000" w14:paraId="00000022">
      <w:pPr>
        <w:spacing w:after="240" w:before="240" w:line="276" w:lineRule="auto"/>
        <w:rPr/>
      </w:pPr>
      <w:r w:rsidDel="00000000" w:rsidR="00000000" w:rsidRPr="00000000">
        <w:rPr>
          <w:rtl w:val="0"/>
        </w:rPr>
        <w:t xml:space="preserve">The County's long-term objective is to integrate modern visitor engagement tools with traditional visitor services. Interactive kiosks, QR-code experiences, digital itinerary builders, real-time event calendars, and similar technologies should complement printed materials and face-to-face visitor assistance by providing visitors with convenient access to current tourism information and personalized trip-planning resources. These tools are intended to enhance—not replace—the existing visitor services provided by the Front Royal Visitors Center.</w:t>
      </w:r>
    </w:p>
    <w:p w:rsidR="00000000" w:rsidDel="00000000" w:rsidP="00000000" w:rsidRDefault="00000000" w:rsidRPr="00000000" w14:paraId="00000023">
      <w:pPr>
        <w:spacing w:after="240" w:before="240" w:line="276" w:lineRule="auto"/>
        <w:rPr/>
      </w:pPr>
      <w:r w:rsidDel="00000000" w:rsidR="00000000" w:rsidRPr="00000000">
        <w:rPr>
          <w:rtl w:val="0"/>
        </w:rPr>
        <w:t xml:space="preserve">The Front Royal Visitors Center represents one component of a broader countywide visitor information network. </w:t>
      </w:r>
      <w:r w:rsidDel="00000000" w:rsidR="00000000" w:rsidRPr="00000000">
        <w:rPr>
          <w:b w:val="1"/>
          <w:bCs w:val="1"/>
          <w:rtl w:val="0"/>
        </w:rPr>
        <w:t xml:space="preserve">Subject to future collaboration and mutual written agreement between the parties</w:t>
      </w:r>
      <w:r w:rsidDel="00000000" w:rsidR="00000000" w:rsidRPr="00000000">
        <w:rPr>
          <w:rtl w:val="0"/>
        </w:rPr>
        <w:t xml:space="preserve">, Warren County supports the opportunity to provide visitor information resources within the Visitors Center through interactive kiosks, digital displays, brochures, QR-code experiences, or similar informational tools that enhance the visitor experience while respecting the Town's ownership and day-to-day operation of the facility.</w:t>
      </w:r>
    </w:p>
    <w:p w:rsidR="00000000" w:rsidDel="00000000" w:rsidP="00000000" w:rsidRDefault="00000000" w:rsidRPr="00000000" w14:paraId="00000024">
      <w:pPr>
        <w:spacing w:after="240" w:before="240" w:line="276" w:lineRule="auto"/>
        <w:rPr/>
      </w:pPr>
      <w:r w:rsidDel="00000000" w:rsidR="00000000" w:rsidRPr="00000000">
        <w:rPr>
          <w:rtl w:val="0"/>
        </w:rPr>
        <w:t xml:space="preserve">In addition, Warren County reserves the ability to establish supplemental visitor information touchpoints—including kiosks, informational displays, mobile visitor engagement resources, digital wayfinding tools, and interpretive stations—at County facilities, parks, trailheads, event venues, public buildings, partner organizations, and other appropriate locations as tourism needs evolve.</w:t>
      </w:r>
    </w:p>
    <w:p w:rsidR="00000000" w:rsidDel="00000000" w:rsidP="00000000" w:rsidRDefault="00000000" w:rsidRPr="00000000" w14:paraId="00000025">
      <w:pPr>
        <w:spacing w:after="240" w:before="240" w:line="276" w:lineRule="auto"/>
        <w:rPr/>
      </w:pPr>
      <w:r w:rsidDel="00000000" w:rsidR="00000000" w:rsidRPr="00000000">
        <w:rPr>
          <w:rtl w:val="0"/>
        </w:rPr>
        <w:t xml:space="preserve">The objective of this strategy is not to duplicate, compete with, or replace existing visitor services. Rather, it is to expand visitor access to information, improve the overall visitor experience, and create a connected network of physical and digital touchpoints that encourage visitors to explore more of Warren County while supporting the broader regional tourism ecosystem.</w:t>
      </w:r>
    </w:p>
    <w:p w:rsidR="00000000" w:rsidDel="00000000" w:rsidP="00000000" w:rsidRDefault="00000000" w:rsidRPr="00000000" w14:paraId="00000026">
      <w:pPr>
        <w:pStyle w:val="Heading1"/>
        <w:rPr/>
      </w:pPr>
      <w:r w:rsidDel="00000000" w:rsidR="00000000" w:rsidRPr="00000000">
        <w:rPr>
          <w:rtl w:val="0"/>
        </w:rPr>
        <w:t xml:space="preserve">3. Core Strategic Pillars for Growth and Collaboration</w:t>
      </w:r>
    </w:p>
    <w:p w:rsidR="00000000" w:rsidDel="00000000" w:rsidP="00000000" w:rsidRDefault="00000000" w:rsidRPr="00000000" w14:paraId="00000027">
      <w:pPr>
        <w:pStyle w:val="Heading2"/>
        <w:rPr/>
      </w:pPr>
      <w:r w:rsidDel="00000000" w:rsidR="00000000" w:rsidRPr="00000000">
        <w:rPr>
          <w:rtl w:val="0"/>
        </w:rPr>
        <w:t xml:space="preserve">Pillar 1: Professionalization and Departmental Leadership</w:t>
      </w:r>
    </w:p>
    <w:p w:rsidR="00000000" w:rsidDel="00000000" w:rsidP="00000000" w:rsidRDefault="00000000" w:rsidRPr="00000000" w14:paraId="00000028">
      <w:pPr>
        <w:spacing w:after="200" w:line="276" w:lineRule="auto"/>
        <w:rPr/>
      </w:pPr>
      <w:r w:rsidDel="00000000" w:rsidR="00000000" w:rsidRPr="00000000">
        <w:rPr>
          <w:i w:val="0"/>
          <w:iCs w:val="0"/>
          <w:rtl w:val="0"/>
        </w:rPr>
        <w:t xml:space="preserve">Tourism requires specialized expertise, full-time focus, and scalable digital infrastructure. An early priority is registering Warren County as a Destination Marketing Organization (DMO) with the Virginia Tourism Corporation (VTC), unlocking state-level funding, grants, and broader marketing support.</w:t>
      </w:r>
      <w:r w:rsidDel="00000000" w:rsidR="00000000" w:rsidRPr="00000000">
        <w:rPr>
          <w:rtl w:val="0"/>
        </w:rPr>
      </w:r>
    </w:p>
    <w:p w:rsidR="00000000" w:rsidDel="00000000" w:rsidP="00000000" w:rsidRDefault="00000000" w:rsidRPr="00000000" w14:paraId="00000029">
      <w:pPr>
        <w:pStyle w:val="Heading2"/>
        <w:rPr/>
      </w:pPr>
      <w:r w:rsidDel="00000000" w:rsidR="00000000" w:rsidRPr="00000000">
        <w:rPr>
          <w:rtl w:val="0"/>
        </w:rPr>
        <w:t xml:space="preserve">Pillar 2: Asset Cultivation and Ecosystem Marketing</w:t>
      </w:r>
    </w:p>
    <w:p w:rsidR="00000000" w:rsidDel="00000000" w:rsidP="00000000" w:rsidRDefault="00000000" w:rsidRPr="00000000" w14:paraId="0000002A">
      <w:pPr>
        <w:spacing w:after="200" w:line="276" w:lineRule="auto"/>
        <w:rPr/>
      </w:pPr>
      <w:r w:rsidDel="00000000" w:rsidR="00000000" w:rsidRPr="00000000">
        <w:rPr>
          <w:i w:val="0"/>
          <w:iCs w:val="0"/>
          <w:rtl w:val="0"/>
        </w:rPr>
        <w:t xml:space="preserve">The County does not manage isolated pages; it builds interconnected ecosystems. Tourism assets — heritage sites, legacy businesses, outdoor outfitters — are categorized for unified promotion, with resources directed to help smaller brands scale.</w:t>
      </w:r>
      <w:r w:rsidDel="00000000" w:rsidR="00000000" w:rsidRPr="00000000">
        <w:rPr>
          <w:rtl w:val="0"/>
        </w:rPr>
      </w:r>
    </w:p>
    <w:p w:rsidR="00000000" w:rsidDel="00000000" w:rsidP="00000000" w:rsidRDefault="00000000" w:rsidRPr="00000000" w14:paraId="0000002B">
      <w:pPr>
        <w:spacing w:after="200" w:line="276" w:lineRule="auto"/>
        <w:rPr/>
      </w:pPr>
      <w:r w:rsidDel="00000000" w:rsidR="00000000" w:rsidRPr="00000000">
        <w:rPr>
          <w:b w:val="1"/>
          <w:bCs w:val="1"/>
          <w:i w:val="0"/>
          <w:iCs w:val="0"/>
          <w:rtl w:val="0"/>
        </w:rPr>
        <w:t xml:space="preserve">Transparency &amp; Avoidance of Duplication.</w:t>
      </w:r>
      <w:r w:rsidDel="00000000" w:rsidR="00000000" w:rsidRPr="00000000">
        <w:rPr>
          <w:i w:val="0"/>
          <w:iCs w:val="0"/>
          <w:rtl w:val="0"/>
        </w:rPr>
        <w:t xml:space="preserve"> To avoid duplicate spending and maximize collective reach, the County requires a current, itemized list of all publications and platforms where any organization receiving County tourism funding actively advertises. This transparency requirement applies to every grant recipient regardless of tier, and lets the County align its own spending and identify where cooperative investment makes sense, outside the direct grant structure.</w:t>
      </w:r>
      <w:r w:rsidDel="00000000" w:rsidR="00000000" w:rsidRPr="00000000">
        <w:rPr>
          <w:rtl w:val="0"/>
        </w:rPr>
      </w:r>
    </w:p>
    <w:p w:rsidR="00000000" w:rsidDel="00000000" w:rsidP="00000000" w:rsidRDefault="00000000" w:rsidRPr="00000000" w14:paraId="0000002C">
      <w:pPr>
        <w:pStyle w:val="Heading2"/>
        <w:rPr/>
      </w:pPr>
      <w:r w:rsidDel="00000000" w:rsidR="00000000" w:rsidRPr="00000000">
        <w:rPr>
          <w:rtl w:val="0"/>
        </w:rPr>
      </w:r>
    </w:p>
    <w:p w:rsidR="00000000" w:rsidDel="00000000" w:rsidP="00000000" w:rsidRDefault="00000000" w:rsidRPr="00000000" w14:paraId="0000002D">
      <w:pPr>
        <w:pStyle w:val="Heading2"/>
        <w:rPr/>
      </w:pPr>
      <w:r w:rsidDel="00000000" w:rsidR="00000000" w:rsidRPr="00000000">
        <w:rPr>
          <w:rtl w:val="0"/>
        </w:rPr>
        <w:t xml:space="preserve">Pillar 3: Collaborative Funding as a Structured Grant</w:t>
      </w:r>
    </w:p>
    <w:p w:rsidR="00000000" w:rsidDel="00000000" w:rsidP="00000000" w:rsidRDefault="00000000" w:rsidRPr="00000000" w14:paraId="0000002E">
      <w:pPr>
        <w:spacing w:after="200" w:line="276" w:lineRule="auto"/>
        <w:rPr/>
      </w:pPr>
      <w:r w:rsidDel="00000000" w:rsidR="00000000" w:rsidRPr="00000000">
        <w:rPr>
          <w:i w:val="0"/>
          <w:iCs w:val="0"/>
          <w:rtl w:val="0"/>
        </w:rPr>
        <w:t xml:space="preserve">The County's funding posture is a structured grant, not a revenue share or a budget allocation. A grant carries a defined scope, defined deliverables, and a defined accountability process by design — that is what distinguishes it from an open-ended appropriation, and it is the standard the County applies to every recipient, not a condition singled out for any one partner.</w:t>
      </w:r>
      <w:r w:rsidDel="00000000" w:rsidR="00000000" w:rsidRPr="00000000">
        <w:rPr>
          <w:rtl w:val="0"/>
        </w:rPr>
      </w:r>
    </w:p>
    <w:p w:rsidR="00000000" w:rsidDel="00000000" w:rsidP="00000000" w:rsidRDefault="00000000" w:rsidRPr="00000000" w14:paraId="0000002F">
      <w:pPr>
        <w:spacing w:after="200" w:line="276" w:lineRule="auto"/>
        <w:rPr>
          <w:i w:val="0"/>
          <w:iCs w:val="0"/>
        </w:rPr>
      </w:pPr>
      <w:r w:rsidDel="00000000" w:rsidR="00000000" w:rsidRPr="00000000">
        <w:rPr>
          <w:i w:val="0"/>
          <w:iCs w:val="0"/>
          <w:rtl w:val="0"/>
        </w:rPr>
        <w:t xml:space="preserve">The Town's proposed agreement asks Warren County to contribute 60% of its Transient Occupancy Tax revenue, to cede governance of the remaining balance, and to accept </w:t>
      </w:r>
      <w:r w:rsidDel="00000000" w:rsidR="00000000" w:rsidRPr="00000000">
        <w:rPr>
          <w:rtl w:val="0"/>
        </w:rPr>
        <w:t xml:space="preserve">two</w:t>
      </w:r>
      <w:r w:rsidDel="00000000" w:rsidR="00000000" w:rsidRPr="00000000">
        <w:rPr>
          <w:i w:val="0"/>
          <w:iCs w:val="0"/>
          <w:rtl w:val="0"/>
        </w:rPr>
        <w:t xml:space="preserve"> non-voting </w:t>
      </w:r>
      <w:r w:rsidDel="00000000" w:rsidR="00000000" w:rsidRPr="00000000">
        <w:rPr>
          <w:rtl w:val="0"/>
        </w:rPr>
        <w:t xml:space="preserve">seats</w:t>
      </w:r>
      <w:r w:rsidDel="00000000" w:rsidR="00000000" w:rsidRPr="00000000">
        <w:rPr>
          <w:i w:val="0"/>
          <w:iCs w:val="0"/>
          <w:rtl w:val="0"/>
        </w:rPr>
        <w:t xml:space="preserve"> in return. Before directing the majority of its tourism resources to an outside organization, the County has a fiduciary responsibility to ask whether there is documented evidence that the receiving organization possesses the capability, capacity, and measurable performance to justify that investment. </w:t>
      </w:r>
    </w:p>
    <w:p w:rsidR="00000000" w:rsidDel="00000000" w:rsidP="00000000" w:rsidRDefault="00000000" w:rsidRPr="00000000" w14:paraId="00000030">
      <w:pPr>
        <w:spacing w:after="200" w:line="276" w:lineRule="auto"/>
        <w:rPr>
          <w:i w:val="0"/>
          <w:iCs w:val="0"/>
        </w:rPr>
      </w:pPr>
      <w:r w:rsidDel="00000000" w:rsidR="00000000" w:rsidRPr="00000000">
        <w:rPr>
          <w:i w:val="0"/>
          <w:iCs w:val="0"/>
          <w:rtl w:val="0"/>
        </w:rPr>
        <w:t xml:space="preserve">Based on its own audit and its own results, the County reached a reasoned conclusion: it made little sense to outsource County marketing to an organization for which no evidence of comparable digital capability existed, at the very moment the County had already built and was actively operating a measurable, accountable system of its own. </w:t>
      </w:r>
    </w:p>
    <w:p w:rsidR="00000000" w:rsidDel="00000000" w:rsidP="00000000" w:rsidRDefault="00000000" w:rsidRPr="00000000" w14:paraId="00000031">
      <w:pPr>
        <w:pStyle w:val="Heading2"/>
        <w:rPr/>
      </w:pPr>
      <w:bookmarkStart w:colFirst="0" w:colLast="0" w:name="_heading=h.4x5sf6ynx6t7" w:id="3"/>
      <w:bookmarkEnd w:id="3"/>
      <w:r w:rsidDel="00000000" w:rsidR="00000000" w:rsidRPr="00000000">
        <w:rPr>
          <w:rtl w:val="0"/>
        </w:rPr>
        <w:t xml:space="preserve">Pillar 4: Data-Driven Growth, Digital Strategy, and Establishing a Baseline</w:t>
      </w:r>
    </w:p>
    <w:p w:rsidR="00000000" w:rsidDel="00000000" w:rsidP="00000000" w:rsidRDefault="00000000" w:rsidRPr="00000000" w14:paraId="00000032">
      <w:pPr>
        <w:spacing w:after="200" w:line="276" w:lineRule="auto"/>
        <w:rPr/>
      </w:pPr>
      <w:r w:rsidDel="00000000" w:rsidR="00000000" w:rsidRPr="00000000">
        <w:rPr>
          <w:rtl w:val="0"/>
        </w:rPr>
        <w:t xml:space="preserve">Before launching new initiatives, the County establishes a baseline of current and historical performance metrics — website traffic, social reach, ad performance — to evaluate the real return on every marketing dollar. </w:t>
      </w:r>
    </w:p>
    <w:p w:rsidR="00000000" w:rsidDel="00000000" w:rsidP="00000000" w:rsidRDefault="00000000" w:rsidRPr="00000000" w14:paraId="00000033">
      <w:pPr>
        <w:spacing w:after="200" w:line="276" w:lineRule="auto"/>
        <w:rPr/>
      </w:pPr>
      <w:r w:rsidDel="00000000" w:rsidR="00000000" w:rsidRPr="00000000">
        <w:rPr>
          <w:rtl w:val="0"/>
        </w:rPr>
        <w:t xml:space="preserve">The County's existing digital ecosystem and verified performance data are documented in the companion </w:t>
      </w:r>
      <w:r w:rsidDel="00000000" w:rsidR="00000000" w:rsidRPr="00000000">
        <w:rPr>
          <w:b w:val="1"/>
          <w:bCs w:val="1"/>
          <w:rtl w:val="0"/>
        </w:rPr>
        <w:t xml:space="preserve">Warren County Tourism Strategy</w:t>
      </w:r>
      <w:r w:rsidDel="00000000" w:rsidR="00000000" w:rsidRPr="00000000">
        <w:rPr>
          <w:rtl w:val="0"/>
        </w:rPr>
        <w:t xml:space="preserve"> report; this Blueprint applies that same standard of measurement to every collaborative initiative funded under it going forward.</w:t>
      </w:r>
    </w:p>
    <w:p w:rsidR="00000000" w:rsidDel="00000000" w:rsidP="00000000" w:rsidRDefault="00000000" w:rsidRPr="00000000" w14:paraId="00000034">
      <w:pPr>
        <w:spacing w:after="200" w:line="276" w:lineRule="auto"/>
        <w:rPr/>
      </w:pPr>
      <w:r w:rsidDel="00000000" w:rsidR="00000000" w:rsidRPr="00000000">
        <w:rPr>
          <w:b w:val="1"/>
          <w:bCs w:val="1"/>
          <w:rtl w:val="0"/>
        </w:rPr>
        <w:t xml:space="preserve">Digital Best Practices.</w:t>
      </w:r>
      <w:r w:rsidDel="00000000" w:rsidR="00000000" w:rsidRPr="00000000">
        <w:rPr>
          <w:rtl w:val="0"/>
        </w:rPr>
        <w:t xml:space="preserve"> Campaigns exhaust organic promotion first; paid ad spend is reserved for campaign-specific initiatives, with primary focus on </w:t>
      </w:r>
      <w:r w:rsidDel="00000000" w:rsidR="00000000" w:rsidRPr="00000000">
        <w:rPr>
          <w:b w:val="1"/>
          <w:bCs w:val="1"/>
          <w:rtl w:val="0"/>
        </w:rPr>
        <w:t xml:space="preserve">Meta and Google</w:t>
      </w:r>
      <w:r w:rsidDel="00000000" w:rsidR="00000000" w:rsidRPr="00000000">
        <w:rPr>
          <w:rtl w:val="0"/>
        </w:rPr>
        <w:t xml:space="preserve"> — the platforms with the largest addressable, measurable audience.</w:t>
      </w:r>
    </w:p>
    <w:p w:rsidR="00000000" w:rsidDel="00000000" w:rsidP="00000000" w:rsidRDefault="00000000" w:rsidRPr="00000000" w14:paraId="00000035">
      <w:pPr>
        <w:spacing w:after="200" w:line="276" w:lineRule="auto"/>
        <w:rPr/>
      </w:pPr>
      <w:r w:rsidDel="00000000" w:rsidR="00000000" w:rsidRPr="00000000">
        <w:rPr>
          <w:b w:val="1"/>
          <w:bCs w:val="1"/>
          <w:rtl w:val="0"/>
        </w:rPr>
        <w:t xml:space="preserve">Quarterly Execution.</w:t>
      </w:r>
      <w:r w:rsidDel="00000000" w:rsidR="00000000" w:rsidRPr="00000000">
        <w:rPr>
          <w:rtl w:val="0"/>
        </w:rPr>
        <w:t xml:space="preserve"> Execution follows a quarterly content calendar with a defined posting schedule and active community engagement. Full-scale campaigns under this structure begin in the fourth quarter.</w:t>
      </w:r>
    </w:p>
    <w:p w:rsidR="00000000" w:rsidDel="00000000" w:rsidP="00000000" w:rsidRDefault="00000000" w:rsidRPr="00000000" w14:paraId="00000036">
      <w:pPr>
        <w:spacing w:after="200" w:line="276" w:lineRule="auto"/>
        <w:rPr>
          <w:b w:val="1"/>
          <w:bCs w:val="1"/>
        </w:rPr>
      </w:pPr>
      <w:r w:rsidDel="00000000" w:rsidR="00000000" w:rsidRPr="00000000">
        <w:rPr>
          <w:b w:val="1"/>
          <w:bCs w:val="1"/>
          <w:i w:val="1"/>
          <w:iCs w:val="1"/>
          <w:rtl w:val="0"/>
        </w:rPr>
        <w:t xml:space="preserve">The question is not whether the Town should continue its work. It is whether the County should surrender the majority of its tourism funding, and its governance authority, to a model it cannot verify — when it holds a documented, higher-performing alternative in hand.</w:t>
      </w:r>
      <w:r w:rsidDel="00000000" w:rsidR="00000000" w:rsidRPr="00000000">
        <w:rPr>
          <w:rtl w:val="0"/>
        </w:rPr>
      </w:r>
    </w:p>
    <w:p w:rsidR="00000000" w:rsidDel="00000000" w:rsidP="00000000" w:rsidRDefault="00000000" w:rsidRPr="00000000" w14:paraId="00000037">
      <w:pPr>
        <w:pStyle w:val="Heading1"/>
        <w:spacing w:after="120" w:before="480" w:line="276" w:lineRule="auto"/>
        <w:rPr/>
      </w:pPr>
      <w:bookmarkStart w:colFirst="0" w:colLast="0" w:name="_heading=h.8rfs1mx8t2ka" w:id="4"/>
      <w:bookmarkEnd w:id="4"/>
      <w:r w:rsidDel="00000000" w:rsidR="00000000" w:rsidRPr="00000000">
        <w:rPr>
          <w:rtl w:val="0"/>
        </w:rPr>
      </w:r>
    </w:p>
    <w:p w:rsidR="00000000" w:rsidDel="00000000" w:rsidP="00000000" w:rsidRDefault="00000000" w:rsidRPr="00000000" w14:paraId="00000038">
      <w:pPr>
        <w:pStyle w:val="Heading1"/>
        <w:spacing w:after="120" w:before="480" w:line="276" w:lineRule="auto"/>
        <w:rPr/>
      </w:pPr>
      <w:bookmarkStart w:colFirst="0" w:colLast="0" w:name="_heading=h.mn4p1woykkil" w:id="5"/>
      <w:bookmarkEnd w:id="5"/>
      <w:r w:rsidDel="00000000" w:rsidR="00000000" w:rsidRPr="00000000">
        <w:rPr>
          <w:rtl w:val="0"/>
        </w:rPr>
      </w:r>
    </w:p>
    <w:p w:rsidR="00000000" w:rsidDel="00000000" w:rsidP="00000000" w:rsidRDefault="00000000" w:rsidRPr="00000000" w14:paraId="00000039">
      <w:pPr>
        <w:pStyle w:val="Heading1"/>
        <w:spacing w:after="120" w:before="480" w:line="276" w:lineRule="auto"/>
        <w:rPr/>
      </w:pPr>
      <w:bookmarkStart w:colFirst="0" w:colLast="0" w:name="_heading=h.zdmbcq2mm7ju" w:id="6"/>
      <w:bookmarkEnd w:id="6"/>
      <w:r w:rsidDel="00000000" w:rsidR="00000000" w:rsidRPr="00000000">
        <w:rPr>
          <w:rtl w:val="0"/>
        </w:rPr>
        <w:t xml:space="preserve">2026 Transitional Collaborative Tourism Marketing Grant</w:t>
      </w:r>
    </w:p>
    <w:p w:rsidR="00000000" w:rsidDel="00000000" w:rsidP="00000000" w:rsidRDefault="00000000" w:rsidRPr="00000000" w14:paraId="0000003A">
      <w:pPr>
        <w:spacing w:after="240" w:before="240" w:line="276" w:lineRule="auto"/>
        <w:rPr/>
      </w:pPr>
      <w:r w:rsidDel="00000000" w:rsidR="00000000" w:rsidRPr="00000000">
        <w:rPr>
          <w:rtl w:val="0"/>
        </w:rPr>
        <w:t xml:space="preserve">To facilitate the transition to a measurable, performance-based collaborative tourism funding model, Warren County shall make available a </w:t>
      </w:r>
      <w:r w:rsidDel="00000000" w:rsidR="00000000" w:rsidRPr="00000000">
        <w:rPr>
          <w:b w:val="1"/>
          <w:bCs w:val="1"/>
          <w:rtl w:val="0"/>
        </w:rPr>
        <w:t xml:space="preserve">one-time Collaborative Tourism Marketing Grant of up to $30,000</w:t>
      </w:r>
      <w:r w:rsidDel="00000000" w:rsidR="00000000" w:rsidRPr="00000000">
        <w:rPr>
          <w:rtl w:val="0"/>
        </w:rPr>
        <w:t xml:space="preserve"> for the remainder of the 2026 calendar year.</w:t>
      </w:r>
    </w:p>
    <w:p w:rsidR="00000000" w:rsidDel="00000000" w:rsidP="00000000" w:rsidRDefault="00000000" w:rsidRPr="00000000" w14:paraId="0000003B">
      <w:pPr>
        <w:spacing w:after="240" w:before="240" w:line="276" w:lineRule="auto"/>
        <w:rPr/>
      </w:pPr>
      <w:r w:rsidDel="00000000" w:rsidR="00000000" w:rsidRPr="00000000">
        <w:rPr>
          <w:rtl w:val="0"/>
        </w:rPr>
        <w:t xml:space="preserve">The</w:t>
      </w:r>
      <w:r w:rsidDel="00000000" w:rsidR="00000000" w:rsidRPr="00000000">
        <w:rPr>
          <w:rtl w:val="0"/>
        </w:rPr>
        <w:t xml:space="preserve"> purpose of this transitional grant is to provide sufficient time for an eligible partner organization to prepare a comprehensive marketing plan, establish verified baseline analytics, implement approved collaborative marketing initiatives, and generate measurable performance </w:t>
      </w:r>
      <w:r w:rsidDel="00000000" w:rsidR="00000000" w:rsidRPr="00000000">
        <w:rPr>
          <w:rtl w:val="0"/>
        </w:rPr>
        <w:t xml:space="preserve">data prior to the beginning of the 2027 funding cycle.</w:t>
      </w:r>
    </w:p>
    <w:p w:rsidR="00000000" w:rsidDel="00000000" w:rsidP="00000000" w:rsidRDefault="00000000" w:rsidRPr="00000000" w14:paraId="0000003C">
      <w:pPr>
        <w:spacing w:after="240" w:before="240" w:line="276" w:lineRule="auto"/>
        <w:rPr/>
      </w:pPr>
      <w:r w:rsidDel="00000000" w:rsidR="00000000" w:rsidRPr="00000000">
        <w:rPr>
          <w:rtl w:val="0"/>
        </w:rPr>
        <w:t xml:space="preserve">This transitional grant is intended to establish standardized reporting requirements, verified performance baselines, and a collaborative funding framework that can be objectively evaluated before future appropriations are considered. It shall not establish a recurring funding level, future entitlement, minimum appropriation, or precedent for subsequent funding decisions.</w:t>
      </w:r>
    </w:p>
    <w:p w:rsidR="00000000" w:rsidDel="00000000" w:rsidP="00000000" w:rsidRDefault="00000000" w:rsidRPr="00000000" w14:paraId="0000003D">
      <w:pPr>
        <w:spacing w:after="240" w:before="240" w:line="276" w:lineRule="auto"/>
        <w:rPr/>
      </w:pPr>
      <w:r w:rsidDel="00000000" w:rsidR="00000000" w:rsidRPr="00000000">
        <w:rPr>
          <w:rtl w:val="0"/>
        </w:rPr>
        <w:t xml:space="preserve">Eligibility for the 2026 Transitional Grant is limited to </w:t>
      </w:r>
      <w:r w:rsidDel="00000000" w:rsidR="00000000" w:rsidRPr="00000000">
        <w:rPr>
          <w:b w:val="1"/>
          <w:bCs w:val="1"/>
          <w:rtl w:val="0"/>
        </w:rPr>
        <w:t xml:space="preserve">Tier 1 applicants</w:t>
      </w:r>
      <w:r w:rsidDel="00000000" w:rsidR="00000000" w:rsidRPr="00000000">
        <w:rPr>
          <w:rtl w:val="0"/>
        </w:rPr>
        <w:t xml:space="preserve">. Applicants must hold verified Destination Marketing Organization (DMO) status or demonstrate equivalent operational capacity, maintain a formally adopted governing body budget, and possess platform-verified digital marketing infrastructure capable of measuring campaign performance.</w:t>
      </w:r>
    </w:p>
    <w:p w:rsidR="00000000" w:rsidDel="00000000" w:rsidP="00000000" w:rsidRDefault="00000000" w:rsidRPr="00000000" w14:paraId="0000003E">
      <w:pPr>
        <w:pStyle w:val="Heading1"/>
        <w:spacing w:after="120" w:before="480" w:line="276" w:lineRule="auto"/>
        <w:rPr>
          <w:sz w:val="26"/>
          <w:szCs w:val="26"/>
        </w:rPr>
      </w:pPr>
      <w:bookmarkStart w:colFirst="0" w:colLast="0" w:name="_heading=h.dav86evrmc2i" w:id="7"/>
      <w:bookmarkEnd w:id="7"/>
      <w:r w:rsidDel="00000000" w:rsidR="00000000" w:rsidRPr="00000000">
        <w:rPr>
          <w:sz w:val="26"/>
          <w:szCs w:val="26"/>
          <w:rtl w:val="0"/>
        </w:rPr>
        <w:t xml:space="preserve">Grant Application and Baseline Analytics Requirement</w:t>
      </w:r>
    </w:p>
    <w:p w:rsidR="00000000" w:rsidDel="00000000" w:rsidP="00000000" w:rsidRDefault="00000000" w:rsidRPr="00000000" w14:paraId="0000003F">
      <w:pPr>
        <w:spacing w:after="240" w:before="240" w:line="276" w:lineRule="auto"/>
        <w:rPr/>
      </w:pPr>
      <w:r w:rsidDel="00000000" w:rsidR="00000000" w:rsidRPr="00000000">
        <w:rPr>
          <w:rtl w:val="0"/>
        </w:rPr>
        <w:t xml:space="preserve">To receive funding, an applicant shall submit:</w:t>
      </w:r>
    </w:p>
    <w:p w:rsidR="00000000" w:rsidDel="00000000" w:rsidP="00000000" w:rsidRDefault="00000000" w:rsidRPr="00000000" w14:paraId="00000040">
      <w:pPr>
        <w:numPr>
          <w:ilvl w:val="0"/>
          <w:numId w:val="1"/>
        </w:numPr>
        <w:spacing w:after="0" w:afterAutospacing="0" w:before="240" w:line="276" w:lineRule="auto"/>
        <w:ind w:left="720" w:hanging="360"/>
      </w:pPr>
      <w:r w:rsidDel="00000000" w:rsidR="00000000" w:rsidRPr="00000000">
        <w:rPr>
          <w:rtl w:val="0"/>
        </w:rPr>
        <w:t xml:space="preserve">A comprehensive tourism marketing plan.</w:t>
      </w:r>
    </w:p>
    <w:p w:rsidR="00000000" w:rsidDel="00000000" w:rsidP="00000000" w:rsidRDefault="00000000" w:rsidRPr="00000000" w14:paraId="00000041">
      <w:pPr>
        <w:numPr>
          <w:ilvl w:val="0"/>
          <w:numId w:val="1"/>
        </w:numPr>
        <w:spacing w:after="0" w:afterAutospacing="0" w:before="0" w:beforeAutospacing="0" w:line="276" w:lineRule="auto"/>
        <w:ind w:left="720" w:hanging="360"/>
      </w:pPr>
      <w:r w:rsidDel="00000000" w:rsidR="00000000" w:rsidRPr="00000000">
        <w:rPr>
          <w:rtl w:val="0"/>
        </w:rPr>
        <w:t xml:space="preserve">A detailed line-item budget.</w:t>
      </w:r>
    </w:p>
    <w:p w:rsidR="00000000" w:rsidDel="00000000" w:rsidP="00000000" w:rsidRDefault="00000000" w:rsidRPr="00000000" w14:paraId="00000042">
      <w:pPr>
        <w:numPr>
          <w:ilvl w:val="0"/>
          <w:numId w:val="1"/>
        </w:numPr>
        <w:spacing w:after="240" w:before="0" w:beforeAutospacing="0" w:line="276" w:lineRule="auto"/>
        <w:ind w:left="720" w:hanging="360"/>
      </w:pPr>
      <w:r w:rsidDel="00000000" w:rsidR="00000000" w:rsidRPr="00000000">
        <w:rPr>
          <w:rtl w:val="0"/>
        </w:rPr>
        <w:t xml:space="preserve">Verified baseline analytics documentation for every active digital platform used to conduct tourism promotion.</w:t>
      </w:r>
    </w:p>
    <w:p w:rsidR="00000000" w:rsidDel="00000000" w:rsidP="00000000" w:rsidRDefault="00000000" w:rsidRPr="00000000" w14:paraId="00000043">
      <w:pPr>
        <w:spacing w:after="240" w:before="240" w:line="276" w:lineRule="auto"/>
        <w:rPr/>
      </w:pPr>
      <w:r w:rsidDel="00000000" w:rsidR="00000000" w:rsidRPr="00000000">
        <w:rPr>
          <w:rtl w:val="0"/>
        </w:rPr>
        <w:t xml:space="preserve">Baseline documentation shall consist of platform-authenticated analytics exports or dashboard reports—not self-reported summaries—and shall establish the applicant's existing reach, engagement, website traffic, audience demographics, referral sources, and other measurable performance indicators prior to the commencement of the grant period.</w:t>
      </w:r>
    </w:p>
    <w:p w:rsidR="00000000" w:rsidDel="00000000" w:rsidP="00000000" w:rsidRDefault="00000000" w:rsidRPr="00000000" w14:paraId="00000044">
      <w:pPr>
        <w:spacing w:after="240" w:before="240" w:line="276" w:lineRule="auto"/>
        <w:rPr/>
      </w:pPr>
      <w:r w:rsidDel="00000000" w:rsidR="00000000" w:rsidRPr="00000000">
        <w:rPr>
          <w:rtl w:val="0"/>
        </w:rPr>
        <w:t xml:space="preserve">No grant funds shall be disbursed until the County Tourism Director has reviewed and accepted the submitted documentation. These baseline metrics shall become the official performance standard against which all funded activity shall be evaluated at the conclusion of the grant period.</w:t>
      </w:r>
    </w:p>
    <w:p w:rsidR="00000000" w:rsidDel="00000000" w:rsidP="00000000" w:rsidRDefault="00000000" w:rsidRPr="00000000" w14:paraId="00000045">
      <w:pPr>
        <w:pStyle w:val="Heading1"/>
        <w:spacing w:after="120" w:before="480" w:line="276" w:lineRule="auto"/>
        <w:rPr>
          <w:sz w:val="28"/>
          <w:szCs w:val="28"/>
        </w:rPr>
      </w:pPr>
      <w:bookmarkStart w:colFirst="0" w:colLast="0" w:name="_heading=h.8y5qu3kyhkjm" w:id="8"/>
      <w:bookmarkEnd w:id="8"/>
      <w:r w:rsidDel="00000000" w:rsidR="00000000" w:rsidRPr="00000000">
        <w:rPr>
          <w:sz w:val="28"/>
          <w:szCs w:val="28"/>
          <w:rtl w:val="0"/>
        </w:rPr>
        <w:t xml:space="preserve">Grant Performance Review</w:t>
      </w:r>
    </w:p>
    <w:p w:rsidR="00000000" w:rsidDel="00000000" w:rsidP="00000000" w:rsidRDefault="00000000" w:rsidRPr="00000000" w14:paraId="00000046">
      <w:pPr>
        <w:spacing w:after="240" w:before="240" w:line="276" w:lineRule="auto"/>
        <w:rPr/>
      </w:pPr>
      <w:r w:rsidDel="00000000" w:rsidR="00000000" w:rsidRPr="00000000">
        <w:rPr>
          <w:rtl w:val="0"/>
        </w:rPr>
        <w:t xml:space="preserve">County funds shall be used exclusively for approved collaborative tourism marketing initiatives and may not be used for internal organizational infrastructure, website redevelopment, memberships, sponsorships, routine operating expenses, or independently managed events outside the approved scope of work.</w:t>
      </w:r>
    </w:p>
    <w:p w:rsidR="00000000" w:rsidDel="00000000" w:rsidP="00000000" w:rsidRDefault="00000000" w:rsidRPr="00000000" w14:paraId="00000047">
      <w:pPr>
        <w:spacing w:after="240" w:before="240" w:line="276" w:lineRule="auto"/>
        <w:rPr/>
      </w:pPr>
      <w:r w:rsidDel="00000000" w:rsidR="00000000" w:rsidRPr="00000000">
        <w:rPr>
          <w:rtl w:val="0"/>
        </w:rPr>
        <w:t xml:space="preserve">At the conclusion of the funded period, the Tourism Department shall conduct a documented compliance review comparing:</w:t>
      </w:r>
    </w:p>
    <w:p w:rsidR="00000000" w:rsidDel="00000000" w:rsidP="00000000" w:rsidRDefault="00000000" w:rsidRPr="00000000" w14:paraId="00000048">
      <w:pPr>
        <w:numPr>
          <w:ilvl w:val="0"/>
          <w:numId w:val="8"/>
        </w:numPr>
        <w:spacing w:after="0" w:afterAutospacing="0" w:before="240" w:line="276" w:lineRule="auto"/>
        <w:ind w:left="720" w:hanging="360"/>
      </w:pPr>
      <w:r w:rsidDel="00000000" w:rsidR="00000000" w:rsidRPr="00000000">
        <w:rPr>
          <w:rtl w:val="0"/>
        </w:rPr>
        <w:t xml:space="preserve">The approved marketing plan.</w:t>
      </w:r>
    </w:p>
    <w:p w:rsidR="00000000" w:rsidDel="00000000" w:rsidP="00000000" w:rsidRDefault="00000000" w:rsidRPr="00000000" w14:paraId="00000049">
      <w:pPr>
        <w:numPr>
          <w:ilvl w:val="0"/>
          <w:numId w:val="8"/>
        </w:numPr>
        <w:spacing w:after="0" w:afterAutospacing="0" w:before="0" w:beforeAutospacing="0" w:line="276" w:lineRule="auto"/>
        <w:ind w:left="720" w:hanging="360"/>
      </w:pPr>
      <w:r w:rsidDel="00000000" w:rsidR="00000000" w:rsidRPr="00000000">
        <w:rPr>
          <w:rtl w:val="0"/>
        </w:rPr>
        <w:t xml:space="preserve">The approved line-item budget.</w:t>
      </w:r>
    </w:p>
    <w:p w:rsidR="00000000" w:rsidDel="00000000" w:rsidP="00000000" w:rsidRDefault="00000000" w:rsidRPr="00000000" w14:paraId="0000004A">
      <w:pPr>
        <w:numPr>
          <w:ilvl w:val="0"/>
          <w:numId w:val="8"/>
        </w:numPr>
        <w:spacing w:after="0" w:afterAutospacing="0" w:before="0" w:beforeAutospacing="0" w:line="276" w:lineRule="auto"/>
        <w:ind w:left="720" w:hanging="360"/>
      </w:pPr>
      <w:r w:rsidDel="00000000" w:rsidR="00000000" w:rsidRPr="00000000">
        <w:rPr>
          <w:rtl w:val="0"/>
        </w:rPr>
        <w:t xml:space="preserve">Verified baseline analytics.</w:t>
      </w:r>
    </w:p>
    <w:p w:rsidR="00000000" w:rsidDel="00000000" w:rsidP="00000000" w:rsidRDefault="00000000" w:rsidRPr="00000000" w14:paraId="0000004B">
      <w:pPr>
        <w:numPr>
          <w:ilvl w:val="0"/>
          <w:numId w:val="8"/>
        </w:numPr>
        <w:spacing w:after="240" w:before="0" w:beforeAutospacing="0" w:line="276" w:lineRule="auto"/>
        <w:ind w:left="720" w:hanging="360"/>
      </w:pPr>
      <w:r w:rsidDel="00000000" w:rsidR="00000000" w:rsidRPr="00000000">
        <w:rPr>
          <w:rtl w:val="0"/>
        </w:rPr>
        <w:t xml:space="preserve">Documented performance outcomes.</w:t>
      </w:r>
    </w:p>
    <w:p w:rsidR="00000000" w:rsidDel="00000000" w:rsidP="00000000" w:rsidRDefault="00000000" w:rsidRPr="00000000" w14:paraId="0000004C">
      <w:pPr>
        <w:spacing w:after="240" w:before="240" w:line="276" w:lineRule="auto"/>
        <w:rPr/>
      </w:pPr>
      <w:r w:rsidDel="00000000" w:rsidR="00000000" w:rsidRPr="00000000">
        <w:rPr>
          <w:rtl w:val="0"/>
        </w:rPr>
        <w:t xml:space="preserve">The review shall result in one of two written determinations:</w:t>
      </w:r>
    </w:p>
    <w:p w:rsidR="00000000" w:rsidDel="00000000" w:rsidP="00000000" w:rsidRDefault="00000000" w:rsidRPr="00000000" w14:paraId="0000004D">
      <w:pPr>
        <w:numPr>
          <w:ilvl w:val="0"/>
          <w:numId w:val="7"/>
        </w:numPr>
        <w:spacing w:after="0" w:afterAutospacing="0" w:before="240" w:line="276" w:lineRule="auto"/>
        <w:ind w:left="720" w:hanging="360"/>
      </w:pPr>
      <w:r w:rsidDel="00000000" w:rsidR="00000000" w:rsidRPr="00000000">
        <w:rPr>
          <w:rtl w:val="0"/>
        </w:rPr>
        <w:t xml:space="preserve">Continued eligibility for future collaborative funding; or</w:t>
      </w:r>
    </w:p>
    <w:p w:rsidR="00000000" w:rsidDel="00000000" w:rsidP="00000000" w:rsidRDefault="00000000" w:rsidRPr="00000000" w14:paraId="0000004E">
      <w:pPr>
        <w:numPr>
          <w:ilvl w:val="0"/>
          <w:numId w:val="7"/>
        </w:numPr>
        <w:spacing w:after="240" w:before="0" w:beforeAutospacing="0" w:line="276" w:lineRule="auto"/>
        <w:ind w:left="720" w:hanging="360"/>
      </w:pPr>
      <w:r w:rsidDel="00000000" w:rsidR="00000000" w:rsidRPr="00000000">
        <w:rPr>
          <w:rtl w:val="0"/>
        </w:rPr>
        <w:t xml:space="preserve">Non-renewal, with written findings identifying the reasons for that determination.</w:t>
      </w:r>
    </w:p>
    <w:p w:rsidR="00000000" w:rsidDel="00000000" w:rsidP="00000000" w:rsidRDefault="00000000" w:rsidRPr="00000000" w14:paraId="0000004F">
      <w:pPr>
        <w:spacing w:after="240" w:before="240" w:line="276" w:lineRule="auto"/>
        <w:rPr>
          <w:sz w:val="26"/>
          <w:szCs w:val="26"/>
        </w:rPr>
      </w:pPr>
      <w:r w:rsidDel="00000000" w:rsidR="00000000" w:rsidRPr="00000000">
        <w:rPr>
          <w:rtl w:val="0"/>
        </w:rPr>
        <w:t xml:space="preserve">The written evaluation shall be completed within thirty (30) days following the conclusion of the funded period.</w:t>
      </w:r>
      <w:r w:rsidDel="00000000" w:rsidR="00000000" w:rsidRPr="00000000">
        <w:rPr>
          <w:rtl w:val="0"/>
        </w:rPr>
      </w:r>
    </w:p>
    <w:p w:rsidR="00000000" w:rsidDel="00000000" w:rsidP="00000000" w:rsidRDefault="00000000" w:rsidRPr="00000000" w14:paraId="00000050">
      <w:pPr>
        <w:pStyle w:val="Heading1"/>
        <w:spacing w:after="120" w:before="480" w:line="276" w:lineRule="auto"/>
        <w:rPr>
          <w:sz w:val="26"/>
          <w:szCs w:val="26"/>
        </w:rPr>
      </w:pPr>
      <w:bookmarkStart w:colFirst="0" w:colLast="0" w:name="_heading=h.b2l7wbu7x34m" w:id="9"/>
      <w:bookmarkEnd w:id="9"/>
      <w:r w:rsidDel="00000000" w:rsidR="00000000" w:rsidRPr="00000000">
        <w:rPr>
          <w:sz w:val="26"/>
          <w:szCs w:val="26"/>
          <w:rtl w:val="0"/>
        </w:rPr>
        <w:t xml:space="preserve">2027 Tiered Collaborative Matching Grant Framework</w:t>
      </w:r>
    </w:p>
    <w:p w:rsidR="00000000" w:rsidDel="00000000" w:rsidP="00000000" w:rsidRDefault="00000000" w:rsidRPr="00000000" w14:paraId="00000051">
      <w:pPr>
        <w:spacing w:after="240" w:before="240" w:line="276" w:lineRule="auto"/>
        <w:rPr/>
      </w:pPr>
      <w:r w:rsidDel="00000000" w:rsidR="00000000" w:rsidRPr="00000000">
        <w:rPr>
          <w:rtl w:val="0"/>
        </w:rPr>
        <w:t xml:space="preserve">Beginning with the 2027 funding cycle, Warren County's collaborative tourism grant program shall transition to a </w:t>
      </w:r>
      <w:r w:rsidDel="00000000" w:rsidR="00000000" w:rsidRPr="00000000">
        <w:rPr>
          <w:b w:val="1"/>
          <w:bCs w:val="1"/>
          <w:rtl w:val="0"/>
        </w:rPr>
        <w:t xml:space="preserve">Tiered Collaborative Matching Grant Framework</w:t>
      </w:r>
      <w:r w:rsidDel="00000000" w:rsidR="00000000" w:rsidRPr="00000000">
        <w:rPr>
          <w:rtl w:val="0"/>
        </w:rPr>
        <w:t xml:space="preserve"> designed to reward demonstrated performance with proportionate public investment.</w:t>
      </w:r>
    </w:p>
    <w:p w:rsidR="00000000" w:rsidDel="00000000" w:rsidP="00000000" w:rsidRDefault="00000000" w:rsidRPr="00000000" w14:paraId="00000052">
      <w:pPr>
        <w:spacing w:after="240" w:before="240" w:line="276" w:lineRule="auto"/>
        <w:rPr/>
      </w:pPr>
      <w:r w:rsidDel="00000000" w:rsidR="00000000" w:rsidRPr="00000000">
        <w:rPr>
          <w:rtl w:val="0"/>
        </w:rPr>
        <w:t xml:space="preserve">Successful completion of the 2026 Transitional Grant Program establishes eligibility for participation in this framework but does not guarantee future funding.</w:t>
      </w:r>
    </w:p>
    <w:p w:rsidR="00000000" w:rsidDel="00000000" w:rsidP="00000000" w:rsidRDefault="00000000" w:rsidRPr="00000000" w14:paraId="00000053">
      <w:pPr>
        <w:pStyle w:val="Heading3"/>
        <w:spacing w:after="80" w:before="280" w:line="276" w:lineRule="auto"/>
        <w:rPr>
          <w:color w:val="000000"/>
          <w:sz w:val="26"/>
          <w:szCs w:val="26"/>
        </w:rPr>
      </w:pPr>
      <w:bookmarkStart w:colFirst="0" w:colLast="0" w:name="_heading=h.kd96o46erivq" w:id="10"/>
      <w:bookmarkEnd w:id="10"/>
      <w:r w:rsidDel="00000000" w:rsidR="00000000" w:rsidRPr="00000000">
        <w:rPr>
          <w:color w:val="000000"/>
          <w:sz w:val="26"/>
          <w:szCs w:val="26"/>
          <w:rtl w:val="0"/>
        </w:rPr>
        <w:t xml:space="preserve">Tier 1 — Established Destination Organizations</w:t>
      </w:r>
    </w:p>
    <w:p w:rsidR="00000000" w:rsidDel="00000000" w:rsidP="00000000" w:rsidRDefault="00000000" w:rsidRPr="00000000" w14:paraId="00000054">
      <w:pPr>
        <w:spacing w:after="240" w:before="240" w:line="276" w:lineRule="auto"/>
        <w:rPr>
          <w:b w:val="1"/>
          <w:bCs w:val="1"/>
        </w:rPr>
      </w:pPr>
      <w:r w:rsidDel="00000000" w:rsidR="00000000" w:rsidRPr="00000000">
        <w:rPr>
          <w:b w:val="1"/>
          <w:bCs w:val="1"/>
          <w:rtl w:val="0"/>
        </w:rPr>
        <w:t xml:space="preserve">Maximum County Match:</w:t>
      </w:r>
      <w:r w:rsidDel="00000000" w:rsidR="00000000" w:rsidRPr="00000000">
        <w:rPr>
          <w:rtl w:val="0"/>
        </w:rPr>
        <w:t xml:space="preserve"> Up to </w:t>
      </w:r>
      <w:r w:rsidDel="00000000" w:rsidR="00000000" w:rsidRPr="00000000">
        <w:rPr>
          <w:b w:val="1"/>
          <w:bCs w:val="1"/>
          <w:rtl w:val="0"/>
        </w:rPr>
        <w:t xml:space="preserve">$50,000</w:t>
      </w:r>
    </w:p>
    <w:p w:rsidR="00000000" w:rsidDel="00000000" w:rsidP="00000000" w:rsidRDefault="00000000" w:rsidRPr="00000000" w14:paraId="00000055">
      <w:pPr>
        <w:spacing w:after="240" w:before="240" w:line="276" w:lineRule="auto"/>
        <w:rPr/>
      </w:pPr>
      <w:r w:rsidDel="00000000" w:rsidR="00000000" w:rsidRPr="00000000">
        <w:rPr>
          <w:rtl w:val="0"/>
        </w:rPr>
        <w:t xml:space="preserve">Applicants shall demonstrate:</w:t>
      </w:r>
    </w:p>
    <w:p w:rsidR="00000000" w:rsidDel="00000000" w:rsidP="00000000" w:rsidRDefault="00000000" w:rsidRPr="00000000" w14:paraId="00000056">
      <w:pPr>
        <w:numPr>
          <w:ilvl w:val="0"/>
          <w:numId w:val="3"/>
        </w:numPr>
        <w:spacing w:after="0" w:afterAutospacing="0" w:before="240" w:line="276" w:lineRule="auto"/>
        <w:ind w:left="720" w:hanging="360"/>
      </w:pPr>
      <w:r w:rsidDel="00000000" w:rsidR="00000000" w:rsidRPr="00000000">
        <w:rPr>
          <w:rtl w:val="0"/>
        </w:rPr>
        <w:t xml:space="preserve">Verified Destination Marketing Organization (DMO) status or equivalent operational capacity.</w:t>
      </w:r>
    </w:p>
    <w:p w:rsidR="00000000" w:rsidDel="00000000" w:rsidP="00000000" w:rsidRDefault="00000000" w:rsidRPr="00000000" w14:paraId="00000057">
      <w:pPr>
        <w:numPr>
          <w:ilvl w:val="0"/>
          <w:numId w:val="3"/>
        </w:numPr>
        <w:spacing w:after="0" w:afterAutospacing="0" w:before="0" w:beforeAutospacing="0" w:line="276" w:lineRule="auto"/>
        <w:ind w:left="720" w:hanging="360"/>
      </w:pPr>
      <w:r w:rsidDel="00000000" w:rsidR="00000000" w:rsidRPr="00000000">
        <w:rPr>
          <w:rtl w:val="0"/>
        </w:rPr>
        <w:t xml:space="preserve">Board-approved tourism marketing budget.</w:t>
      </w:r>
    </w:p>
    <w:p w:rsidR="00000000" w:rsidDel="00000000" w:rsidP="00000000" w:rsidRDefault="00000000" w:rsidRPr="00000000" w14:paraId="00000058">
      <w:pPr>
        <w:numPr>
          <w:ilvl w:val="0"/>
          <w:numId w:val="3"/>
        </w:numPr>
        <w:spacing w:after="0" w:afterAutospacing="0" w:before="0" w:beforeAutospacing="0" w:line="276" w:lineRule="auto"/>
        <w:ind w:left="720" w:hanging="360"/>
      </w:pPr>
      <w:r w:rsidDel="00000000" w:rsidR="00000000" w:rsidRPr="00000000">
        <w:rPr>
          <w:rtl w:val="0"/>
        </w:rPr>
        <w:t xml:space="preserve">Platform-verified analytics baseline.</w:t>
      </w:r>
    </w:p>
    <w:p w:rsidR="00000000" w:rsidDel="00000000" w:rsidP="00000000" w:rsidRDefault="00000000" w:rsidRPr="00000000" w14:paraId="00000059">
      <w:pPr>
        <w:numPr>
          <w:ilvl w:val="0"/>
          <w:numId w:val="3"/>
        </w:numPr>
        <w:spacing w:after="0" w:afterAutospacing="0" w:before="0" w:beforeAutospacing="0" w:line="276" w:lineRule="auto"/>
        <w:ind w:left="720" w:hanging="360"/>
      </w:pPr>
      <w:r w:rsidDel="00000000" w:rsidR="00000000" w:rsidRPr="00000000">
        <w:rPr>
          <w:rtl w:val="0"/>
        </w:rPr>
        <w:t xml:space="preserve">Formally adopted governing body budget.</w:t>
      </w:r>
    </w:p>
    <w:p w:rsidR="00000000" w:rsidDel="00000000" w:rsidP="00000000" w:rsidRDefault="00000000" w:rsidRPr="00000000" w14:paraId="0000005A">
      <w:pPr>
        <w:numPr>
          <w:ilvl w:val="0"/>
          <w:numId w:val="3"/>
        </w:numPr>
        <w:spacing w:after="240" w:before="0" w:beforeAutospacing="0" w:line="276" w:lineRule="auto"/>
        <w:ind w:left="720" w:hanging="360"/>
      </w:pPr>
      <w:r w:rsidDel="00000000" w:rsidR="00000000" w:rsidRPr="00000000">
        <w:rPr>
          <w:rtl w:val="0"/>
        </w:rPr>
        <w:t xml:space="preserve">Strategic marketing plan aligned with County tourism objectives.</w:t>
      </w:r>
    </w:p>
    <w:p w:rsidR="00000000" w:rsidDel="00000000" w:rsidP="00000000" w:rsidRDefault="00000000" w:rsidRPr="00000000" w14:paraId="0000005B">
      <w:pPr>
        <w:pStyle w:val="Heading3"/>
        <w:spacing w:after="80" w:before="280" w:line="276" w:lineRule="auto"/>
        <w:rPr>
          <w:color w:val="000000"/>
          <w:sz w:val="26"/>
          <w:szCs w:val="26"/>
        </w:rPr>
      </w:pPr>
      <w:bookmarkStart w:colFirst="0" w:colLast="0" w:name="_heading=h.ag8otwgf9ea" w:id="11"/>
      <w:bookmarkEnd w:id="11"/>
      <w:r w:rsidDel="00000000" w:rsidR="00000000" w:rsidRPr="00000000">
        <w:rPr>
          <w:rtl w:val="0"/>
        </w:rPr>
      </w:r>
    </w:p>
    <w:p w:rsidR="00000000" w:rsidDel="00000000" w:rsidP="00000000" w:rsidRDefault="00000000" w:rsidRPr="00000000" w14:paraId="0000005C">
      <w:pPr>
        <w:pStyle w:val="Heading3"/>
        <w:spacing w:after="80" w:before="280" w:line="276" w:lineRule="auto"/>
        <w:rPr>
          <w:color w:val="000000"/>
          <w:sz w:val="26"/>
          <w:szCs w:val="26"/>
        </w:rPr>
      </w:pPr>
      <w:bookmarkStart w:colFirst="0" w:colLast="0" w:name="_heading=h.eyk936sggt15" w:id="12"/>
      <w:bookmarkEnd w:id="12"/>
      <w:r w:rsidDel="00000000" w:rsidR="00000000" w:rsidRPr="00000000">
        <w:rPr>
          <w:rtl w:val="0"/>
        </w:rPr>
      </w:r>
    </w:p>
    <w:p w:rsidR="00000000" w:rsidDel="00000000" w:rsidP="00000000" w:rsidRDefault="00000000" w:rsidRPr="00000000" w14:paraId="0000005D">
      <w:pPr>
        <w:pStyle w:val="Heading3"/>
        <w:spacing w:after="80" w:before="280" w:line="276" w:lineRule="auto"/>
        <w:rPr>
          <w:color w:val="000000"/>
          <w:sz w:val="26"/>
          <w:szCs w:val="26"/>
        </w:rPr>
      </w:pPr>
      <w:bookmarkStart w:colFirst="0" w:colLast="0" w:name="_heading=h.9p3l765gjd8q" w:id="13"/>
      <w:bookmarkEnd w:id="13"/>
      <w:r w:rsidDel="00000000" w:rsidR="00000000" w:rsidRPr="00000000">
        <w:rPr>
          <w:color w:val="000000"/>
          <w:sz w:val="26"/>
          <w:szCs w:val="26"/>
          <w:rtl w:val="0"/>
        </w:rPr>
        <w:t xml:space="preserve">Tier 2 — Tourism-Sector Businesses and Organizations</w:t>
      </w:r>
    </w:p>
    <w:p w:rsidR="00000000" w:rsidDel="00000000" w:rsidP="00000000" w:rsidRDefault="00000000" w:rsidRPr="00000000" w14:paraId="0000005E">
      <w:pPr>
        <w:spacing w:after="240" w:before="240" w:line="276" w:lineRule="auto"/>
        <w:rPr>
          <w:b w:val="1"/>
          <w:bCs w:val="1"/>
        </w:rPr>
      </w:pPr>
      <w:r w:rsidDel="00000000" w:rsidR="00000000" w:rsidRPr="00000000">
        <w:rPr>
          <w:b w:val="1"/>
          <w:bCs w:val="1"/>
          <w:rtl w:val="0"/>
        </w:rPr>
        <w:t xml:space="preserve">Maximum County Match:</w:t>
      </w:r>
      <w:r w:rsidDel="00000000" w:rsidR="00000000" w:rsidRPr="00000000">
        <w:rPr>
          <w:rtl w:val="0"/>
        </w:rPr>
        <w:t xml:space="preserve"> Up to </w:t>
      </w:r>
      <w:r w:rsidDel="00000000" w:rsidR="00000000" w:rsidRPr="00000000">
        <w:rPr>
          <w:b w:val="1"/>
          <w:bCs w:val="1"/>
          <w:rtl w:val="0"/>
        </w:rPr>
        <w:t xml:space="preserve">$15,000</w:t>
      </w:r>
    </w:p>
    <w:p w:rsidR="00000000" w:rsidDel="00000000" w:rsidP="00000000" w:rsidRDefault="00000000" w:rsidRPr="00000000" w14:paraId="0000005F">
      <w:pPr>
        <w:spacing w:after="240" w:before="240" w:line="276" w:lineRule="auto"/>
        <w:rPr/>
      </w:pPr>
      <w:r w:rsidDel="00000000" w:rsidR="00000000" w:rsidRPr="00000000">
        <w:rPr>
          <w:rtl w:val="0"/>
        </w:rPr>
        <w:t xml:space="preserve">Applicants shall provide:</w:t>
      </w:r>
    </w:p>
    <w:p w:rsidR="00000000" w:rsidDel="00000000" w:rsidP="00000000" w:rsidRDefault="00000000" w:rsidRPr="00000000" w14:paraId="00000060">
      <w:pPr>
        <w:numPr>
          <w:ilvl w:val="0"/>
          <w:numId w:val="2"/>
        </w:numPr>
        <w:spacing w:after="0" w:afterAutospacing="0" w:before="240" w:line="276" w:lineRule="auto"/>
        <w:ind w:left="720" w:hanging="360"/>
      </w:pPr>
      <w:r w:rsidDel="00000000" w:rsidR="00000000" w:rsidRPr="00000000">
        <w:rPr>
          <w:rtl w:val="0"/>
        </w:rPr>
        <w:t xml:space="preserve">Verified marketing budget documentation.</w:t>
      </w:r>
    </w:p>
    <w:p w:rsidR="00000000" w:rsidDel="00000000" w:rsidP="00000000" w:rsidRDefault="00000000" w:rsidRPr="00000000" w14:paraId="00000061">
      <w:pPr>
        <w:numPr>
          <w:ilvl w:val="0"/>
          <w:numId w:val="2"/>
        </w:numPr>
        <w:spacing w:after="0" w:afterAutospacing="0" w:before="0" w:beforeAutospacing="0" w:line="276" w:lineRule="auto"/>
        <w:ind w:left="720" w:hanging="360"/>
      </w:pPr>
      <w:r w:rsidDel="00000000" w:rsidR="00000000" w:rsidRPr="00000000">
        <w:rPr>
          <w:rtl w:val="0"/>
        </w:rPr>
        <w:t xml:space="preserve">Completed baseline analytics submission.</w:t>
      </w:r>
    </w:p>
    <w:p w:rsidR="00000000" w:rsidDel="00000000" w:rsidP="00000000" w:rsidRDefault="00000000" w:rsidRPr="00000000" w14:paraId="00000062">
      <w:pPr>
        <w:numPr>
          <w:ilvl w:val="0"/>
          <w:numId w:val="2"/>
        </w:numPr>
        <w:spacing w:after="0" w:afterAutospacing="0" w:before="0" w:beforeAutospacing="0" w:line="276" w:lineRule="auto"/>
        <w:ind w:left="720" w:hanging="360"/>
      </w:pPr>
      <w:r w:rsidDel="00000000" w:rsidR="00000000" w:rsidRPr="00000000">
        <w:rPr>
          <w:rtl w:val="0"/>
        </w:rPr>
        <w:t xml:space="preserve">Defined scope of work supporting County tourism objectives.</w:t>
      </w:r>
    </w:p>
    <w:p w:rsidR="00000000" w:rsidDel="00000000" w:rsidP="00000000" w:rsidRDefault="00000000" w:rsidRPr="00000000" w14:paraId="00000063">
      <w:pPr>
        <w:numPr>
          <w:ilvl w:val="0"/>
          <w:numId w:val="2"/>
        </w:numPr>
        <w:spacing w:after="240" w:before="0" w:beforeAutospacing="0" w:line="276" w:lineRule="auto"/>
        <w:ind w:left="720" w:hanging="360"/>
      </w:pPr>
      <w:r w:rsidDel="00000000" w:rsidR="00000000" w:rsidRPr="00000000">
        <w:rPr>
          <w:rtl w:val="0"/>
        </w:rPr>
        <w:t xml:space="preserve">Post-project performance reporting.</w:t>
      </w:r>
    </w:p>
    <w:p w:rsidR="00000000" w:rsidDel="00000000" w:rsidP="00000000" w:rsidRDefault="00000000" w:rsidRPr="00000000" w14:paraId="00000064">
      <w:pPr>
        <w:spacing w:after="240" w:before="240" w:line="276" w:lineRule="auto"/>
        <w:rPr/>
      </w:pPr>
      <w:r w:rsidDel="00000000" w:rsidR="00000000" w:rsidRPr="00000000">
        <w:rPr>
          <w:rtl w:val="0"/>
        </w:rPr>
        <w:t xml:space="preserve">DMO status is not required.</w:t>
      </w:r>
    </w:p>
    <w:p w:rsidR="00000000" w:rsidDel="00000000" w:rsidP="00000000" w:rsidRDefault="00000000" w:rsidRPr="00000000" w14:paraId="00000065">
      <w:pPr>
        <w:pStyle w:val="Heading3"/>
        <w:spacing w:after="80" w:before="280" w:line="276" w:lineRule="auto"/>
        <w:rPr>
          <w:color w:val="000000"/>
          <w:sz w:val="26"/>
          <w:szCs w:val="26"/>
        </w:rPr>
      </w:pPr>
      <w:bookmarkStart w:colFirst="0" w:colLast="0" w:name="_heading=h.3b43v727l99t" w:id="14"/>
      <w:bookmarkEnd w:id="14"/>
      <w:r w:rsidDel="00000000" w:rsidR="00000000" w:rsidRPr="00000000">
        <w:rPr>
          <w:color w:val="000000"/>
          <w:sz w:val="26"/>
          <w:szCs w:val="26"/>
          <w:rtl w:val="0"/>
        </w:rPr>
        <w:t xml:space="preserve">Tier 3 — Emerging Tourism Partners</w:t>
      </w:r>
    </w:p>
    <w:p w:rsidR="00000000" w:rsidDel="00000000" w:rsidP="00000000" w:rsidRDefault="00000000" w:rsidRPr="00000000" w14:paraId="00000066">
      <w:pPr>
        <w:spacing w:after="240" w:before="240" w:line="276" w:lineRule="auto"/>
        <w:rPr>
          <w:b w:val="1"/>
          <w:bCs w:val="1"/>
        </w:rPr>
      </w:pPr>
      <w:r w:rsidDel="00000000" w:rsidR="00000000" w:rsidRPr="00000000">
        <w:rPr>
          <w:b w:val="1"/>
          <w:bCs w:val="1"/>
          <w:rtl w:val="0"/>
        </w:rPr>
        <w:t xml:space="preserve">Maximum County Match:</w:t>
      </w:r>
      <w:r w:rsidDel="00000000" w:rsidR="00000000" w:rsidRPr="00000000">
        <w:rPr>
          <w:rtl w:val="0"/>
        </w:rPr>
        <w:t xml:space="preserve"> Up to </w:t>
      </w:r>
      <w:r w:rsidDel="00000000" w:rsidR="00000000" w:rsidRPr="00000000">
        <w:rPr>
          <w:b w:val="1"/>
          <w:bCs w:val="1"/>
          <w:rtl w:val="0"/>
        </w:rPr>
        <w:t xml:space="preserve">$5,000</w:t>
      </w:r>
    </w:p>
    <w:p w:rsidR="00000000" w:rsidDel="00000000" w:rsidP="00000000" w:rsidRDefault="00000000" w:rsidRPr="00000000" w14:paraId="00000067">
      <w:pPr>
        <w:spacing w:after="240" w:before="240" w:line="276" w:lineRule="auto"/>
        <w:rPr/>
      </w:pPr>
      <w:r w:rsidDel="00000000" w:rsidR="00000000" w:rsidRPr="00000000">
        <w:rPr>
          <w:rtl w:val="0"/>
        </w:rPr>
        <w:t xml:space="preserve">Designed for hallmark events, agritourism operators, outdoor recreation providers, nonprofit organizations, educational institutions, and emerging tourism initiatives.</w:t>
      </w:r>
    </w:p>
    <w:p w:rsidR="00000000" w:rsidDel="00000000" w:rsidP="00000000" w:rsidRDefault="00000000" w:rsidRPr="00000000" w14:paraId="00000068">
      <w:pPr>
        <w:spacing w:after="240" w:before="240" w:line="276" w:lineRule="auto"/>
        <w:rPr/>
      </w:pPr>
      <w:r w:rsidDel="00000000" w:rsidR="00000000" w:rsidRPr="00000000">
        <w:rPr>
          <w:rtl w:val="0"/>
        </w:rPr>
        <w:t xml:space="preserve">Applicants shall provide:</w:t>
      </w:r>
    </w:p>
    <w:p w:rsidR="00000000" w:rsidDel="00000000" w:rsidP="00000000" w:rsidRDefault="00000000" w:rsidRPr="00000000" w14:paraId="00000069">
      <w:pPr>
        <w:numPr>
          <w:ilvl w:val="0"/>
          <w:numId w:val="5"/>
        </w:numPr>
        <w:spacing w:after="0" w:afterAutospacing="0" w:before="240" w:line="276" w:lineRule="auto"/>
        <w:ind w:left="720" w:hanging="360"/>
      </w:pPr>
      <w:r w:rsidDel="00000000" w:rsidR="00000000" w:rsidRPr="00000000">
        <w:rPr>
          <w:rtl w:val="0"/>
        </w:rPr>
        <w:t xml:space="preserve">Line-item budget.</w:t>
      </w:r>
    </w:p>
    <w:p w:rsidR="00000000" w:rsidDel="00000000" w:rsidP="00000000" w:rsidRDefault="00000000" w:rsidRPr="00000000" w14:paraId="0000006A">
      <w:pPr>
        <w:numPr>
          <w:ilvl w:val="0"/>
          <w:numId w:val="5"/>
        </w:numPr>
        <w:spacing w:after="0" w:afterAutospacing="0" w:before="0" w:beforeAutospacing="0" w:line="276" w:lineRule="auto"/>
        <w:ind w:left="720" w:hanging="360"/>
      </w:pPr>
      <w:r w:rsidDel="00000000" w:rsidR="00000000" w:rsidRPr="00000000">
        <w:rPr>
          <w:rtl w:val="0"/>
        </w:rPr>
        <w:t xml:space="preserve">Defined project deliverables.</w:t>
      </w:r>
    </w:p>
    <w:p w:rsidR="00000000" w:rsidDel="00000000" w:rsidP="00000000" w:rsidRDefault="00000000" w:rsidRPr="00000000" w14:paraId="0000006B">
      <w:pPr>
        <w:numPr>
          <w:ilvl w:val="0"/>
          <w:numId w:val="5"/>
        </w:numPr>
        <w:spacing w:after="240" w:before="0" w:beforeAutospacing="0" w:line="276" w:lineRule="auto"/>
        <w:ind w:left="720" w:hanging="360"/>
      </w:pPr>
      <w:r w:rsidDel="00000000" w:rsidR="00000000" w:rsidRPr="00000000">
        <w:rPr>
          <w:rtl w:val="0"/>
        </w:rPr>
        <w:t xml:space="preserve">Post-project performance reporting.</w:t>
      </w:r>
    </w:p>
    <w:p w:rsidR="00000000" w:rsidDel="00000000" w:rsidP="00000000" w:rsidRDefault="00000000" w:rsidRPr="00000000" w14:paraId="0000006C">
      <w:pPr>
        <w:spacing w:after="240" w:before="240" w:line="276" w:lineRule="auto"/>
        <w:rPr/>
      </w:pPr>
      <w:r w:rsidDel="00000000" w:rsidR="00000000" w:rsidRPr="00000000">
        <w:rPr>
          <w:rtl w:val="0"/>
        </w:rPr>
        <w:t xml:space="preserve">Tier placement shall be determined by the County Tourism Director based upon submitted documentation. No applicant may claim a higher funding tier without verified supporting materials.</w:t>
      </w:r>
    </w:p>
    <w:p w:rsidR="00000000" w:rsidDel="00000000" w:rsidP="00000000" w:rsidRDefault="00000000" w:rsidRPr="00000000" w14:paraId="0000006D">
      <w:pPr>
        <w:spacing w:after="240" w:before="240" w:line="276" w:lineRule="auto"/>
        <w:rPr/>
      </w:pPr>
      <w:r w:rsidDel="00000000" w:rsidR="00000000" w:rsidRPr="00000000">
        <w:rPr>
          <w:rtl w:val="0"/>
        </w:rPr>
        <w:t xml:space="preserve">This framework ensures that collaborative investment remains proportional to demonstrated organizational capacity while remaining open to the full spectrum of Warren County's tourism ecosystem.</w:t>
      </w:r>
    </w:p>
    <w:p w:rsidR="00000000" w:rsidDel="00000000" w:rsidP="00000000" w:rsidRDefault="00000000" w:rsidRPr="00000000" w14:paraId="0000006E">
      <w:pPr>
        <w:pStyle w:val="Heading2"/>
        <w:spacing w:after="80" w:before="360" w:line="276" w:lineRule="auto"/>
        <w:rPr>
          <w:sz w:val="32"/>
          <w:szCs w:val="32"/>
        </w:rPr>
      </w:pPr>
      <w:bookmarkStart w:colFirst="0" w:colLast="0" w:name="_heading=h.74cb479eb2b6" w:id="15"/>
      <w:bookmarkEnd w:id="15"/>
      <w:r w:rsidDel="00000000" w:rsidR="00000000" w:rsidRPr="00000000">
        <w:rPr>
          <w:sz w:val="32"/>
          <w:szCs w:val="32"/>
          <w:rtl w:val="0"/>
        </w:rPr>
        <w:t xml:space="preserve">Open Eligibility and Innovation</w:t>
      </w:r>
    </w:p>
    <w:p w:rsidR="00000000" w:rsidDel="00000000" w:rsidP="00000000" w:rsidRDefault="00000000" w:rsidRPr="00000000" w14:paraId="0000006F">
      <w:pPr>
        <w:spacing w:after="240" w:before="240" w:line="276" w:lineRule="auto"/>
        <w:rPr>
          <w:b w:val="1"/>
          <w:bCs w:val="1"/>
        </w:rPr>
      </w:pPr>
      <w:r w:rsidDel="00000000" w:rsidR="00000000" w:rsidRPr="00000000">
        <w:rPr>
          <w:rtl w:val="0"/>
        </w:rPr>
        <w:t xml:space="preserve">This collaborative grant framework is intentionally </w:t>
      </w:r>
      <w:r w:rsidDel="00000000" w:rsidR="00000000" w:rsidRPr="00000000">
        <w:rPr>
          <w:b w:val="1"/>
          <w:bCs w:val="1"/>
          <w:rtl w:val="0"/>
        </w:rPr>
        <w:t xml:space="preserve">not reserved for the Town of Front Royal, Discover Front Royal, or any single organization.</w:t>
      </w:r>
    </w:p>
    <w:p w:rsidR="00000000" w:rsidDel="00000000" w:rsidP="00000000" w:rsidRDefault="00000000" w:rsidRPr="00000000" w14:paraId="00000070">
      <w:pPr>
        <w:spacing w:after="240" w:before="240" w:line="276" w:lineRule="auto"/>
        <w:rPr/>
      </w:pPr>
      <w:r w:rsidDel="00000000" w:rsidR="00000000" w:rsidRPr="00000000">
        <w:rPr>
          <w:rtl w:val="0"/>
        </w:rPr>
        <w:t xml:space="preserve">Warren County recognizes that modern destination marketing is no longer accomplished by a single office or destination marketing organization alone. Today's visitor journey is influenced by a collaborative ecosystem of local governments, nonprofit organizations, event producers, outdoor recreation providers, agritourism operators, educational institutions, tourism professionals, photographers, videographers, content creators, marketing agencies, media companies, technology partners, entrepreneurs, and private-sector businesses that collectively shape the visitor experience.</w:t>
      </w:r>
    </w:p>
    <w:p w:rsidR="00000000" w:rsidDel="00000000" w:rsidP="00000000" w:rsidRDefault="00000000" w:rsidRPr="00000000" w14:paraId="00000071">
      <w:pPr>
        <w:spacing w:after="240" w:before="240" w:line="276" w:lineRule="auto"/>
        <w:rPr/>
      </w:pPr>
      <w:r w:rsidDel="00000000" w:rsidR="00000000" w:rsidRPr="00000000">
        <w:rPr>
          <w:rtl w:val="0"/>
        </w:rPr>
        <w:t xml:space="preserve">Accordingly, any Warren County tourism-sector business, attraction, nonprofit organization, destination marketing organization, educational institution, event producer, marketing firm, creative agency, media company, outdoor recreation provider, agritourism operator, or other qualified tourism partner capable of meeting the application requirements, baseline analytics standards, reporting requirements, scope-of-work expectations, and measurable performance objectives established within this Blueprint shall be eligible to apply under the same objective criteria.</w:t>
      </w:r>
    </w:p>
    <w:p w:rsidR="00000000" w:rsidDel="00000000" w:rsidP="00000000" w:rsidRDefault="00000000" w:rsidRPr="00000000" w14:paraId="00000072">
      <w:pPr>
        <w:spacing w:after="240" w:before="240" w:line="276" w:lineRule="auto"/>
        <w:rPr/>
      </w:pPr>
      <w:r w:rsidDel="00000000" w:rsidR="00000000" w:rsidRPr="00000000">
        <w:rPr>
          <w:rtl w:val="0"/>
        </w:rPr>
        <w:t xml:space="preserve">The County encourages proposals that leverage emerging technologies, digital storytelling, creator-driven marketing, measurable destination campaigns, strategic partnerships, and innovative approaches that expand Warren County's tourism reach. Innovation shall never be excluded solely because it originates outside of a traditional tourism organization.</w:t>
      </w:r>
    </w:p>
    <w:p w:rsidR="00000000" w:rsidDel="00000000" w:rsidP="00000000" w:rsidRDefault="00000000" w:rsidRPr="00000000" w14:paraId="00000073">
      <w:pPr>
        <w:spacing w:after="240" w:before="240" w:line="276" w:lineRule="auto"/>
        <w:rPr/>
      </w:pPr>
      <w:r w:rsidDel="00000000" w:rsidR="00000000" w:rsidRPr="00000000">
        <w:rPr>
          <w:rtl w:val="0"/>
        </w:rPr>
        <w:t xml:space="preserve">This framework recognizes that the strongest tourism ideas may originate from government, nonprofit organizations, educational institutions, private businesses, community partners, independent creators, or emerging tourism entrepreneurs. Every proposal shall be evaluated using the same objective standards of organizational capacity, strategic alignment, documented performance, fiscal responsibility, and measurable public benefit.</w:t>
      </w:r>
    </w:p>
    <w:p w:rsidR="00000000" w:rsidDel="00000000" w:rsidP="00000000" w:rsidRDefault="00000000" w:rsidRPr="00000000" w14:paraId="00000074">
      <w:pPr>
        <w:spacing w:after="240" w:before="240" w:line="276" w:lineRule="auto"/>
        <w:rPr/>
      </w:pPr>
      <w:r w:rsidDel="00000000" w:rsidR="00000000" w:rsidRPr="00000000">
        <w:rPr>
          <w:rtl w:val="0"/>
        </w:rPr>
        <w:t xml:space="preserve">The purpose of this framework is to encourage innovation while ensuring that public investment remains transparent, accountable, measurable, and adaptable as visitor behavior, technology, and destination marketing continue to evolve.</w:t>
      </w:r>
    </w:p>
    <w:p w:rsidR="00000000" w:rsidDel="00000000" w:rsidP="00000000" w:rsidRDefault="00000000" w:rsidRPr="00000000" w14:paraId="00000075">
      <w:pPr>
        <w:spacing w:after="240" w:before="240" w:line="276" w:lineRule="auto"/>
        <w:rPr/>
      </w:pPr>
      <w:r w:rsidDel="00000000" w:rsidR="00000000" w:rsidRPr="00000000">
        <w:rPr>
          <w:rtl w:val="0"/>
        </w:rPr>
        <w:t xml:space="preserve">Public investment should reward </w:t>
      </w:r>
      <w:r w:rsidDel="00000000" w:rsidR="00000000" w:rsidRPr="00000000">
        <w:rPr>
          <w:b w:val="1"/>
          <w:bCs w:val="1"/>
          <w:rtl w:val="0"/>
        </w:rPr>
        <w:t xml:space="preserve">demonstrated capability, collaboration, measurable performance, documented public benefit, and innovation—not organizational identity, historical funding patterns, or institutional preference.</w:t>
      </w:r>
      <w:r w:rsidDel="00000000" w:rsidR="00000000" w:rsidRPr="00000000">
        <w:rPr>
          <w:rtl w:val="0"/>
        </w:rPr>
      </w:r>
    </w:p>
    <w:p w:rsidR="00000000" w:rsidDel="00000000" w:rsidP="00000000" w:rsidRDefault="00000000" w:rsidRPr="00000000" w14:paraId="00000076">
      <w:pPr>
        <w:pStyle w:val="Heading1"/>
        <w:spacing w:after="120" w:before="480" w:line="276" w:lineRule="auto"/>
        <w:rPr/>
      </w:pPr>
      <w:bookmarkStart w:colFirst="0" w:colLast="0" w:name="_heading=h.ktmdup1cxlfa" w:id="16"/>
      <w:bookmarkEnd w:id="16"/>
      <w:r w:rsidDel="00000000" w:rsidR="00000000" w:rsidRPr="00000000">
        <w:rPr>
          <w:rtl w:val="0"/>
        </w:rPr>
        <w:t xml:space="preserve">Partner Agency Expenditure Cap</w:t>
      </w:r>
    </w:p>
    <w:p w:rsidR="00000000" w:rsidDel="00000000" w:rsidP="00000000" w:rsidRDefault="00000000" w:rsidRPr="00000000" w14:paraId="00000077">
      <w:pPr>
        <w:spacing w:after="240" w:before="240" w:line="276" w:lineRule="auto"/>
        <w:rPr/>
      </w:pPr>
      <w:r w:rsidDel="00000000" w:rsidR="00000000" w:rsidRPr="00000000">
        <w:rPr>
          <w:rtl w:val="0"/>
        </w:rPr>
        <w:t xml:space="preserve">Regardless of tier eligibility, Warren County reserves the right to establish maximum annual funding levels for any individual partner agency based upon available appropriations, documented organizational capacity, demonstrated performance, strategic alignment, and verified return on investment.</w:t>
      </w:r>
    </w:p>
    <w:p w:rsidR="00000000" w:rsidDel="00000000" w:rsidP="00000000" w:rsidRDefault="00000000" w:rsidRPr="00000000" w14:paraId="00000078">
      <w:pPr>
        <w:spacing w:after="240" w:before="240" w:line="276" w:lineRule="auto"/>
        <w:rPr/>
      </w:pPr>
      <w:r w:rsidDel="00000000" w:rsidR="00000000" w:rsidRPr="00000000">
        <w:rPr>
          <w:rtl w:val="0"/>
        </w:rPr>
        <w:t xml:space="preserve">No previous appropriation, historical funding level, prior agreement, or pattern of funding shall create an entitlement to continued or increased County investment.</w:t>
      </w:r>
    </w:p>
    <w:p w:rsidR="00000000" w:rsidDel="00000000" w:rsidP="00000000" w:rsidRDefault="00000000" w:rsidRPr="00000000" w14:paraId="00000079">
      <w:pPr>
        <w:spacing w:after="240" w:before="240" w:line="276" w:lineRule="auto"/>
        <w:rPr>
          <w:b w:val="1"/>
          <w:bCs w:val="1"/>
        </w:rPr>
      </w:pPr>
      <w:r w:rsidDel="00000000" w:rsidR="00000000" w:rsidRPr="00000000">
        <w:rPr>
          <w:rtl w:val="0"/>
        </w:rPr>
        <w:t xml:space="preserve">Each funding cycle shall stand independently and be evaluated on documented performance, fiscal accountability, strategic alignment, and measurable public benefit.</w:t>
      </w:r>
      <w:r w:rsidDel="00000000" w:rsidR="00000000" w:rsidRPr="00000000">
        <w:rPr>
          <w:rtl w:val="0"/>
        </w:rPr>
      </w:r>
    </w:p>
    <w:p w:rsidR="00000000" w:rsidDel="00000000" w:rsidP="00000000" w:rsidRDefault="00000000" w:rsidRPr="00000000" w14:paraId="0000007A">
      <w:pPr>
        <w:pStyle w:val="Heading1"/>
        <w:rPr/>
      </w:pPr>
      <w:r w:rsidDel="00000000" w:rsidR="00000000" w:rsidRPr="00000000">
        <w:rPr>
          <w:rtl w:val="0"/>
        </w:rPr>
      </w:r>
    </w:p>
    <w:p w:rsidR="00000000" w:rsidDel="00000000" w:rsidP="00000000" w:rsidRDefault="00000000" w:rsidRPr="00000000" w14:paraId="0000007B">
      <w:pPr>
        <w:pStyle w:val="Heading1"/>
        <w:rPr/>
      </w:pPr>
      <w:r w:rsidDel="00000000" w:rsidR="00000000" w:rsidRPr="00000000">
        <w:rPr>
          <w:rtl w:val="0"/>
        </w:rPr>
        <w:t xml:space="preserve">4. Strategic Areas of Tourism Development</w:t>
      </w:r>
    </w:p>
    <w:p w:rsidR="00000000" w:rsidDel="00000000" w:rsidP="00000000" w:rsidRDefault="00000000" w:rsidRPr="00000000" w14:paraId="0000007C">
      <w:pPr>
        <w:spacing w:after="200" w:line="276" w:lineRule="auto"/>
        <w:rPr/>
      </w:pPr>
      <w:r w:rsidDel="00000000" w:rsidR="00000000" w:rsidRPr="00000000">
        <w:rPr>
          <w:i w:val="0"/>
          <w:iCs w:val="0"/>
          <w:rtl w:val="0"/>
        </w:rPr>
        <w:t xml:space="preserve">Warren County's tourism investment is organized around six sectors:</w:t>
      </w: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Agritourism</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integrating farms, orchards, wineries, and producers into the visitor experience.</w:t>
      </w:r>
    </w:p>
    <w:p w:rsidR="00000000" w:rsidDel="00000000" w:rsidP="00000000" w:rsidRDefault="00000000" w:rsidRPr="00000000" w14:paraId="0000007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Outdoor Recreation and the Appalachian Trail</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positioning the County as a gateway to an underutilized asset: Shenandoah National Park access, the Shenandoah River, George Washington National Forest, and the Appalachian Trail itself.</w:t>
      </w:r>
    </w:p>
    <w:p w:rsidR="00000000" w:rsidDel="00000000" w:rsidP="00000000" w:rsidRDefault="00000000" w:rsidRPr="00000000" w14:paraId="0000007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Sports Tourism</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expanding tournaments and events, and developing Rockland Park.</w:t>
      </w:r>
    </w:p>
    <w:p w:rsidR="00000000" w:rsidDel="00000000" w:rsidP="00000000" w:rsidRDefault="00000000" w:rsidRPr="00000000" w14:paraId="0000008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Heritage and Cultural Tourism</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historic and educational resources, VA250 programming, and partnerships with museums and heritage organizations.</w:t>
      </w:r>
    </w:p>
    <w:p w:rsidR="00000000" w:rsidDel="00000000" w:rsidP="00000000" w:rsidRDefault="00000000" w:rsidRPr="00000000" w14:paraId="0000008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Community Events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festivals and signature events that demonstrate measurable tourism value and overnight visitation.</w:t>
      </w:r>
    </w:p>
    <w:p w:rsidR="00000000" w:rsidDel="00000000" w:rsidP="00000000" w:rsidRDefault="00000000" w:rsidRPr="00000000" w14:paraId="0000008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County-Led Initiatives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permanent programming, hallmark events, and destination experiences developed directly by the County.</w:t>
      </w:r>
    </w:p>
    <w:p w:rsidR="00000000" w:rsidDel="00000000" w:rsidP="00000000" w:rsidRDefault="00000000" w:rsidRPr="00000000" w14:paraId="00000083">
      <w:pPr>
        <w:pStyle w:val="Heading1"/>
        <w:rPr/>
      </w:pPr>
      <w:r w:rsidDel="00000000" w:rsidR="00000000" w:rsidRPr="00000000">
        <w:rPr>
          <w:rtl w:val="0"/>
        </w:rPr>
        <w:t xml:space="preserve">5. The Warren County Tourism Committee as a Strategic Asset</w:t>
      </w:r>
    </w:p>
    <w:p w:rsidR="00000000" w:rsidDel="00000000" w:rsidP="00000000" w:rsidRDefault="00000000" w:rsidRPr="00000000" w14:paraId="00000084">
      <w:pPr>
        <w:spacing w:after="200" w:line="276" w:lineRule="auto"/>
        <w:rPr/>
      </w:pPr>
      <w:r w:rsidDel="00000000" w:rsidR="00000000" w:rsidRPr="00000000">
        <w:rPr>
          <w:i w:val="0"/>
          <w:iCs w:val="0"/>
          <w:rtl w:val="0"/>
        </w:rPr>
        <w:t xml:space="preserve">The Warren County Tourism Committee is an operational asset, not an advisory formality. Major initiatives — the VA250 campaign chief among them — function as more than a series of events: they are the vehicle that aligns the Committee, builds community credibility, and establishes the vendor networks and logistical frameworks the County's long-term tourism ecosystem is built on.</w:t>
      </w:r>
      <w:r w:rsidDel="00000000" w:rsidR="00000000" w:rsidRPr="00000000">
        <w:rPr>
          <w:rtl w:val="0"/>
        </w:rPr>
      </w:r>
    </w:p>
    <w:p w:rsidR="00000000" w:rsidDel="00000000" w:rsidP="00000000" w:rsidRDefault="00000000" w:rsidRPr="00000000" w14:paraId="00000085">
      <w:pPr>
        <w:spacing w:after="200" w:line="276" w:lineRule="auto"/>
        <w:rPr>
          <w:i w:val="0"/>
          <w:iCs w:val="0"/>
        </w:rPr>
      </w:pPr>
      <w:r w:rsidDel="00000000" w:rsidR="00000000" w:rsidRPr="00000000">
        <w:rPr>
          <w:i w:val="0"/>
          <w:iCs w:val="0"/>
          <w:rtl w:val="0"/>
        </w:rPr>
        <w:t xml:space="preserve">The County has evaluated, and declines to recreate, a separate advisory board layered on top of the Committee. The historical record shows that the prior Joint Tourism Advisory Committee, which operated from 2017 until its transition into an outsourced destination-marketing model in 2022, did not produce a modern, measurable digital marketing campaign in that window, and that governance model was ultimately replaced rather than renewed. (Full detail: companion Timeline.) </w:t>
      </w:r>
    </w:p>
    <w:p w:rsidR="00000000" w:rsidDel="00000000" w:rsidP="00000000" w:rsidRDefault="00000000" w:rsidRPr="00000000" w14:paraId="00000086">
      <w:pPr>
        <w:spacing w:after="200" w:line="276" w:lineRule="auto"/>
        <w:rPr/>
      </w:pPr>
      <w:r w:rsidDel="00000000" w:rsidR="00000000" w:rsidRPr="00000000">
        <w:rPr>
          <w:i w:val="0"/>
          <w:iCs w:val="0"/>
          <w:rtl w:val="0"/>
        </w:rPr>
        <w:t xml:space="preserve">An advisory board carries no operational responsibility and no built-in mechanism to resolve disagreements or enforce implementation. The Tourism Committee, by contrast, is composed of department heads, organizational leaders, and subject-matter experts with direct decision-making authority inside their own organizations, and a nineteen-month record of coordinating real initiatives. Adding a second, slower layer of governance on top of a working one would not improve accountability —</w:t>
      </w:r>
      <w:r w:rsidDel="00000000" w:rsidR="00000000" w:rsidRPr="00000000">
        <w:rPr>
          <w:b w:val="1"/>
          <w:bCs w:val="1"/>
          <w:i w:val="1"/>
          <w:iCs w:val="1"/>
          <w:rtl w:val="0"/>
        </w:rPr>
        <w:t xml:space="preserve"> it would dilute it.</w:t>
      </w:r>
      <w:r w:rsidDel="00000000" w:rsidR="00000000" w:rsidRPr="00000000">
        <w:rPr>
          <w:rtl w:val="0"/>
        </w:rPr>
      </w:r>
    </w:p>
    <w:p w:rsidR="00000000" w:rsidDel="00000000" w:rsidP="00000000" w:rsidRDefault="00000000" w:rsidRPr="00000000" w14:paraId="00000087">
      <w:pPr>
        <w:pStyle w:val="Heading1"/>
        <w:rPr/>
      </w:pPr>
      <w:r w:rsidDel="00000000" w:rsidR="00000000" w:rsidRPr="00000000">
        <w:rPr>
          <w:rtl w:val="0"/>
        </w:rPr>
      </w:r>
    </w:p>
    <w:p w:rsidR="00000000" w:rsidDel="00000000" w:rsidP="00000000" w:rsidRDefault="00000000" w:rsidRPr="00000000" w14:paraId="00000088">
      <w:pPr>
        <w:pStyle w:val="Heading1"/>
        <w:rPr/>
      </w:pPr>
      <w:r w:rsidDel="00000000" w:rsidR="00000000" w:rsidRPr="00000000">
        <w:rPr>
          <w:rtl w:val="0"/>
        </w:rPr>
        <w:t xml:space="preserve">6. Strategic Alignment, Autonomy, and First Right of Refusal</w:t>
      </w:r>
    </w:p>
    <w:p w:rsidR="00000000" w:rsidDel="00000000" w:rsidP="00000000" w:rsidRDefault="00000000" w:rsidRPr="00000000" w14:paraId="00000089">
      <w:pPr>
        <w:spacing w:after="200" w:line="276" w:lineRule="auto"/>
        <w:rPr/>
      </w:pPr>
      <w:r w:rsidDel="00000000" w:rsidR="00000000" w:rsidRPr="00000000">
        <w:rPr>
          <w:i w:val="0"/>
          <w:iCs w:val="0"/>
          <w:rtl w:val="0"/>
        </w:rPr>
        <w:t xml:space="preserve">Collaboration does not mean subordination.</w:t>
      </w:r>
      <w:r w:rsidDel="00000000" w:rsidR="00000000" w:rsidRPr="00000000">
        <w:rPr>
          <w:rtl w:val="0"/>
        </w:rPr>
      </w:r>
    </w:p>
    <w:p w:rsidR="00000000" w:rsidDel="00000000" w:rsidP="00000000" w:rsidRDefault="00000000" w:rsidRPr="00000000" w14:paraId="0000008A">
      <w:pPr>
        <w:spacing w:after="200" w:line="276" w:lineRule="auto"/>
        <w:rPr/>
      </w:pPr>
      <w:r w:rsidDel="00000000" w:rsidR="00000000" w:rsidRPr="00000000">
        <w:rPr>
          <w:b w:val="1"/>
          <w:bCs w:val="1"/>
          <w:i w:val="0"/>
          <w:iCs w:val="0"/>
          <w:rtl w:val="0"/>
        </w:rPr>
        <w:t xml:space="preserve">Independent Authority.</w:t>
      </w:r>
      <w:r w:rsidDel="00000000" w:rsidR="00000000" w:rsidRPr="00000000">
        <w:rPr>
          <w:i w:val="0"/>
          <w:iCs w:val="0"/>
          <w:rtl w:val="0"/>
        </w:rPr>
        <w:t xml:space="preserve"> The County reserves the right to develop, launch, and maintain its own independent initiatives, brands, and physical visitor touch points, so that County branding reflects the County's own economic needs — needs that will not always be identical to a partner agency's.</w:t>
      </w:r>
      <w:r w:rsidDel="00000000" w:rsidR="00000000" w:rsidRPr="00000000">
        <w:rPr>
          <w:rtl w:val="0"/>
        </w:rPr>
      </w:r>
    </w:p>
    <w:p w:rsidR="00000000" w:rsidDel="00000000" w:rsidP="00000000" w:rsidRDefault="00000000" w:rsidRPr="00000000" w14:paraId="0000008B">
      <w:pPr>
        <w:spacing w:after="200" w:line="276" w:lineRule="auto"/>
        <w:rPr/>
      </w:pPr>
      <w:r w:rsidDel="00000000" w:rsidR="00000000" w:rsidRPr="00000000">
        <w:rPr>
          <w:b w:val="1"/>
          <w:bCs w:val="1"/>
          <w:i w:val="0"/>
          <w:iCs w:val="0"/>
          <w:rtl w:val="0"/>
        </w:rPr>
        <w:t xml:space="preserve">First Right of Refusal.</w:t>
      </w:r>
      <w:r w:rsidDel="00000000" w:rsidR="00000000" w:rsidRPr="00000000">
        <w:rPr>
          <w:i w:val="0"/>
          <w:iCs w:val="0"/>
          <w:rtl w:val="0"/>
        </w:rPr>
        <w:t xml:space="preserve"> As the primary funding entity for countywide tourism, Warren County holds the first right of refusal on any joint event, marketing campaign, or tourism project that seeks County funding, branding, or digital amplification. The County retains full authority to decline participation in any effort that does not align with its strategic pillars or baseline metrics.</w:t>
      </w:r>
      <w:r w:rsidDel="00000000" w:rsidR="00000000" w:rsidRPr="00000000">
        <w:rPr>
          <w:rtl w:val="0"/>
        </w:rPr>
      </w:r>
    </w:p>
    <w:p w:rsidR="00000000" w:rsidDel="00000000" w:rsidP="00000000" w:rsidRDefault="00000000" w:rsidRPr="00000000" w14:paraId="0000008C">
      <w:pPr>
        <w:pStyle w:val="Heading1"/>
        <w:rPr/>
      </w:pPr>
      <w:r w:rsidDel="00000000" w:rsidR="00000000" w:rsidRPr="00000000">
        <w:rPr>
          <w:rtl w:val="0"/>
        </w:rPr>
        <w:t xml:space="preserve">7. Memorandum of Agreement Framework and Deliverables</w:t>
      </w:r>
    </w:p>
    <w:p w:rsidR="00000000" w:rsidDel="00000000" w:rsidP="00000000" w:rsidRDefault="00000000" w:rsidRPr="00000000" w14:paraId="0000008D">
      <w:pPr>
        <w:spacing w:after="200" w:line="276" w:lineRule="auto"/>
        <w:rPr/>
      </w:pPr>
      <w:r w:rsidDel="00000000" w:rsidR="00000000" w:rsidRPr="00000000">
        <w:rPr>
          <w:sz w:val="24"/>
          <w:szCs w:val="24"/>
          <w:rtl w:val="0"/>
        </w:rPr>
        <w:t xml:space="preserve">Every collaborative initiative undertaken pursuant to that agreement is expected to produce clearly defined deliverables, measurable outcomes, and documented performance evaluated against established baseline metrics, quarterly collaborative objectives, and the reporting standards established throughout this Blueprint.</w:t>
      </w:r>
      <w:r w:rsidDel="00000000" w:rsidR="00000000" w:rsidRPr="00000000">
        <w:rPr>
          <w:rtl w:val="0"/>
        </w:rPr>
      </w:r>
    </w:p>
    <w:p w:rsidR="00000000" w:rsidDel="00000000" w:rsidP="00000000" w:rsidRDefault="00000000" w:rsidRPr="00000000" w14:paraId="0000008E">
      <w:pPr>
        <w:pStyle w:val="Heading1"/>
        <w:rPr/>
      </w:pPr>
      <w:r w:rsidDel="00000000" w:rsidR="00000000" w:rsidRPr="00000000">
        <w:rPr>
          <w:rtl w:val="0"/>
        </w:rPr>
        <w:t xml:space="preserve">8. Quarterly Strategic Collaboration Framework</w:t>
      </w:r>
    </w:p>
    <w:p w:rsidR="00000000" w:rsidDel="00000000" w:rsidP="00000000" w:rsidRDefault="00000000" w:rsidRPr="00000000" w14:paraId="0000008F">
      <w:pPr>
        <w:spacing w:after="240" w:before="240" w:line="276" w:lineRule="auto"/>
        <w:rPr/>
      </w:pPr>
      <w:r w:rsidDel="00000000" w:rsidR="00000000" w:rsidRPr="00000000">
        <w:rPr>
          <w:rtl w:val="0"/>
        </w:rPr>
        <w:t xml:space="preserve">Collaborative funding is only one component of a successful tourism partnership. Warren County believes meaningful destination marketing is sustained through continuous collaboration among public agencies, nonprofit organizations, educational institutions, private-sector businesses, tourism professionals, volunteers, and community partners throughout the year.</w:t>
      </w:r>
    </w:p>
    <w:p w:rsidR="00000000" w:rsidDel="00000000" w:rsidP="00000000" w:rsidRDefault="00000000" w:rsidRPr="00000000" w14:paraId="00000090">
      <w:pPr>
        <w:spacing w:after="240" w:before="240" w:line="276" w:lineRule="auto"/>
        <w:rPr/>
      </w:pPr>
      <w:r w:rsidDel="00000000" w:rsidR="00000000" w:rsidRPr="00000000">
        <w:rPr>
          <w:rtl w:val="0"/>
        </w:rPr>
        <w:t xml:space="preserve">Independent of any grant award or funding tier, participating partner agencies shall work collaboratively with the County to develop and complete </w:t>
      </w:r>
      <w:r w:rsidDel="00000000" w:rsidR="00000000" w:rsidRPr="00000000">
        <w:rPr>
          <w:b w:val="1"/>
          <w:bCs w:val="1"/>
          <w:rtl w:val="0"/>
        </w:rPr>
        <w:t xml:space="preserve">at least one strategic tourism initiative each calendar quarter</w:t>
      </w:r>
      <w:r w:rsidDel="00000000" w:rsidR="00000000" w:rsidRPr="00000000">
        <w:rPr>
          <w:rtl w:val="0"/>
        </w:rPr>
        <w:t xml:space="preserve">. These initiatives may include coordinated marketing campaigns, co-branded promotions, educational programming, visitor engagement projects, regional partnerships, event support, digital storytelling initiatives, research projects, tourism asset development, or other mutually agreed-upon activities that advance Warren County's tourism objectives.</w:t>
      </w:r>
    </w:p>
    <w:p w:rsidR="00000000" w:rsidDel="00000000" w:rsidP="00000000" w:rsidRDefault="00000000" w:rsidRPr="00000000" w14:paraId="00000091">
      <w:pPr>
        <w:spacing w:after="240" w:before="240" w:line="276" w:lineRule="auto"/>
        <w:rPr/>
      </w:pPr>
      <w:r w:rsidDel="00000000" w:rsidR="00000000" w:rsidRPr="00000000">
        <w:rPr>
          <w:rtl w:val="0"/>
        </w:rPr>
        <w:t xml:space="preserve">Each initiative shall include clearly defined goals, assigned responsibilities, anticipated outcomes, and an implementation timeline appropriate to the scope of the project. Participation in this framework does not require additional County grant funding. Rather, participating organizations contribute their own expertise, personnel, marketing assets, facilities, volunteers, sponsorships, equipment, creative services, media relationships, or other available resources in support of the shared initiative.</w:t>
      </w:r>
    </w:p>
    <w:p w:rsidR="00000000" w:rsidDel="00000000" w:rsidP="00000000" w:rsidRDefault="00000000" w:rsidRPr="00000000" w14:paraId="00000092">
      <w:pPr>
        <w:spacing w:after="240" w:before="240" w:line="276" w:lineRule="auto"/>
        <w:rPr/>
      </w:pPr>
      <w:r w:rsidDel="00000000" w:rsidR="00000000" w:rsidRPr="00000000">
        <w:rPr>
          <w:rtl w:val="0"/>
        </w:rPr>
        <w:t xml:space="preserve">This framework reflects the collaborative model already demonstrated by the Warren County Tourism Committee. Through regular committee meetings, stakeholder engagement, public presentations, regional partnerships, collaborative programming, destination marketing campaigns, and coordinated tourism initiatives, the Committee has established a documented record demonstrating that sustained collaboration is both achievable and effective.</w:t>
      </w:r>
    </w:p>
    <w:p w:rsidR="00000000" w:rsidDel="00000000" w:rsidP="00000000" w:rsidRDefault="00000000" w:rsidRPr="00000000" w14:paraId="00000093">
      <w:pPr>
        <w:spacing w:after="240" w:before="240" w:line="276" w:lineRule="auto"/>
        <w:rPr/>
      </w:pPr>
      <w:r w:rsidDel="00000000" w:rsidR="00000000" w:rsidRPr="00000000">
        <w:rPr>
          <w:rtl w:val="0"/>
        </w:rPr>
        <w:t xml:space="preserve">Beyond direct financial investment, collaborative initiatives create opportunities to leverage resources that no single organization could provide independently. Participating organizations contribute professional expertise, digital marketing assets, photography, videography, graphic design, creative services, media relationships, sponsorships, volunteer capacity, event infrastructure, venues, equipment, strategic partnerships, and established audience networks. </w:t>
      </w:r>
    </w:p>
    <w:p w:rsidR="00000000" w:rsidDel="00000000" w:rsidP="00000000" w:rsidRDefault="00000000" w:rsidRPr="00000000" w14:paraId="00000094">
      <w:pPr>
        <w:spacing w:after="240" w:before="240" w:line="276" w:lineRule="auto"/>
        <w:rPr/>
      </w:pPr>
      <w:r w:rsidDel="00000000" w:rsidR="00000000" w:rsidRPr="00000000">
        <w:rPr>
          <w:rtl w:val="0"/>
        </w:rPr>
        <w:t xml:space="preserve">The combined value of these contributions frequently exceeds the value of direct financial investment alone, creating a multiplier effect that expands marketing reach, strengthens community engagement, and increases the overall return on public investment.</w:t>
      </w:r>
    </w:p>
    <w:p w:rsidR="00000000" w:rsidDel="00000000" w:rsidP="00000000" w:rsidRDefault="00000000" w:rsidRPr="00000000" w14:paraId="00000095">
      <w:pPr>
        <w:spacing w:after="240" w:before="240" w:line="276" w:lineRule="auto"/>
        <w:rPr/>
      </w:pPr>
      <w:r w:rsidDel="00000000" w:rsidR="00000000" w:rsidRPr="00000000">
        <w:rPr>
          <w:rtl w:val="0"/>
        </w:rPr>
        <w:t xml:space="preserve">The County further recognizes that successful tourism ecosystems are built upon both </w:t>
      </w:r>
      <w:r w:rsidDel="00000000" w:rsidR="00000000" w:rsidRPr="00000000">
        <w:rPr>
          <w:b w:val="1"/>
          <w:bCs w:val="1"/>
          <w:rtl w:val="0"/>
        </w:rPr>
        <w:t xml:space="preserve">financial capital and relational capital</w:t>
      </w:r>
      <w:r w:rsidDel="00000000" w:rsidR="00000000" w:rsidRPr="00000000">
        <w:rPr>
          <w:rtl w:val="0"/>
        </w:rPr>
        <w:t xml:space="preserve">. Relationships with regional partners, Commonwealth agencies, nonprofit organizations, businesses, volunteers, media organizations, tourism professionals, and community leaders represent valuable public assets that expand opportunities for cooperative marketing, sponsorships, grant funding, and destination development. These relationships cannot be created through appropriations alone; they are developed through sustained collaboration, trust, and demonstrated performance over time.</w:t>
      </w:r>
    </w:p>
    <w:p w:rsidR="00000000" w:rsidDel="00000000" w:rsidP="00000000" w:rsidRDefault="00000000" w:rsidRPr="00000000" w14:paraId="00000096">
      <w:pPr>
        <w:spacing w:after="240" w:before="240" w:line="276" w:lineRule="auto"/>
        <w:rPr/>
      </w:pPr>
      <w:r w:rsidDel="00000000" w:rsidR="00000000" w:rsidRPr="00000000">
        <w:rPr>
          <w:rtl w:val="0"/>
        </w:rPr>
        <w:t xml:space="preserve">By intentionally combining financial investment with shared organizational resources, collaborative partnerships create opportunities that extend far beyond the value of a single appropriation. Professional expertise, digital marketing infrastructure, creative services, established audiences, volunteer capacity, sponsorships, media relationships, and strategic partnerships become shared assets that increase the effectiveness of every participating organization. </w:t>
      </w:r>
    </w:p>
    <w:p w:rsidR="00000000" w:rsidDel="00000000" w:rsidP="00000000" w:rsidRDefault="00000000" w:rsidRPr="00000000" w14:paraId="00000097">
      <w:pPr>
        <w:spacing w:after="240" w:before="240" w:line="276" w:lineRule="auto"/>
        <w:rPr/>
      </w:pPr>
      <w:r w:rsidDel="00000000" w:rsidR="00000000" w:rsidRPr="00000000">
        <w:rPr>
          <w:rtl w:val="0"/>
        </w:rPr>
        <w:t xml:space="preserve">This collaborative approach enables Warren County to pursue larger initiatives, strengthen regional competitiveness, maximize the return on every public dollar invested in tourism, and create additional opportunities for cooperative marketing initiatives, sponsorships, regional partnerships, and external grant funding that would be difficult for any single organization to secure independently.</w:t>
      </w:r>
    </w:p>
    <w:p w:rsidR="00000000" w:rsidDel="00000000" w:rsidP="00000000" w:rsidRDefault="00000000" w:rsidRPr="00000000" w14:paraId="00000098">
      <w:pPr>
        <w:spacing w:after="240" w:before="240" w:line="276" w:lineRule="auto"/>
        <w:rPr>
          <w:sz w:val="20"/>
          <w:szCs w:val="20"/>
        </w:rPr>
      </w:pPr>
      <w:r w:rsidDel="00000000" w:rsidR="00000000" w:rsidRPr="00000000">
        <w:rPr>
          <w:rtl w:val="0"/>
        </w:rPr>
        <w:t xml:space="preserve">Completion of quarterly collaborative initiatives shall be documented as part of the annual partnership evaluation prepared by the County's Tourism Director and considered alongside grant performance, strategic alignment, organizational capacity, collaborative participation, documented public benefit, and innovation when evaluating future partnership opportunities, tier placement, and funding eligibility.</w:t>
      </w:r>
      <w:r w:rsidDel="00000000" w:rsidR="00000000" w:rsidRPr="00000000">
        <w:rPr>
          <w:rtl w:val="0"/>
        </w:rPr>
      </w:r>
    </w:p>
    <w:p w:rsidR="00000000" w:rsidDel="00000000" w:rsidP="00000000" w:rsidRDefault="00000000" w:rsidRPr="00000000" w14:paraId="00000099">
      <w:pPr>
        <w:spacing w:after="240" w:before="240" w:line="276" w:lineRule="auto"/>
        <w:rPr/>
      </w:pPr>
      <w:r w:rsidDel="00000000" w:rsidR="00000000" w:rsidRPr="00000000">
        <w:rPr>
          <w:rtl w:val="0"/>
        </w:rPr>
        <w:t xml:space="preserve">Nothing within this framework limits additional collaboration. The quarterly initiative establishes the minimum expectation for active participation while encouraging partner agencies to pursue additional cooperative opportunities whenever they arise.</w:t>
      </w:r>
    </w:p>
    <w:p w:rsidR="00000000" w:rsidDel="00000000" w:rsidP="00000000" w:rsidRDefault="00000000" w:rsidRPr="00000000" w14:paraId="0000009A">
      <w:pPr>
        <w:pStyle w:val="Heading1"/>
        <w:rPr/>
      </w:pPr>
      <w:r w:rsidDel="00000000" w:rsidR="00000000" w:rsidRPr="00000000">
        <w:rPr>
          <w:rtl w:val="0"/>
        </w:rPr>
        <w:t xml:space="preserve">9. Governance and Organizational Framework: The Working Committee Model</w:t>
      </w:r>
      <w:r w:rsidDel="00000000" w:rsidR="00000000" w:rsidRPr="00000000">
        <w:rPr>
          <w:rtl w:val="0"/>
        </w:rPr>
      </w:r>
    </w:p>
    <w:p w:rsidR="00000000" w:rsidDel="00000000" w:rsidP="00000000" w:rsidRDefault="00000000" w:rsidRPr="00000000" w14:paraId="0000009B">
      <w:pPr>
        <w:spacing w:after="240" w:before="240" w:line="276" w:lineRule="auto"/>
        <w:rPr/>
      </w:pPr>
      <w:r w:rsidDel="00000000" w:rsidR="00000000" w:rsidRPr="00000000">
        <w:rPr>
          <w:rtl w:val="0"/>
        </w:rPr>
        <w:t xml:space="preserve">The Warren County Tourism Committee operates as a </w:t>
      </w:r>
      <w:r w:rsidDel="00000000" w:rsidR="00000000" w:rsidRPr="00000000">
        <w:rPr>
          <w:b w:val="1"/>
          <w:bCs w:val="1"/>
          <w:rtl w:val="0"/>
        </w:rPr>
        <w:t xml:space="preserve">working committee</w:t>
      </w:r>
      <w:r w:rsidDel="00000000" w:rsidR="00000000" w:rsidRPr="00000000">
        <w:rPr>
          <w:rtl w:val="0"/>
        </w:rPr>
        <w:t xml:space="preserve">, not a traditional advisory board bound by rigid bylaws. Its purpose is to provide continuous collaboration, strategic planning, stakeholder engagement, and operational support for the County's tourism initiatives. The Committee's flexible structure allows opportunities, partnerships, and emerging tourism initiatives to be evaluated as they arise rather than waiting for quarterly or annual board actions.</w:t>
      </w:r>
    </w:p>
    <w:p w:rsidR="00000000" w:rsidDel="00000000" w:rsidP="00000000" w:rsidRDefault="00000000" w:rsidRPr="00000000" w14:paraId="0000009C">
      <w:pPr>
        <w:spacing w:after="240" w:before="240" w:line="276" w:lineRule="auto"/>
        <w:rPr/>
      </w:pPr>
      <w:r w:rsidDel="00000000" w:rsidR="00000000" w:rsidRPr="00000000">
        <w:rPr>
          <w:rtl w:val="0"/>
        </w:rPr>
        <w:t xml:space="preserve">While grant administration and final funding determinations remain the responsibility of the County's Tourism Director, the Tourism Committee serves as the County's primary collaborative forum for tourism planning, project development, stakeholder engagement, partnership development</w:t>
      </w:r>
      <w:r w:rsidDel="00000000" w:rsidR="00000000" w:rsidRPr="00000000">
        <w:rPr>
          <w:rtl w:val="0"/>
        </w:rPr>
        <w:t xml:space="preserve">, and strategic coordination.</w:t>
      </w:r>
    </w:p>
    <w:p w:rsidR="00000000" w:rsidDel="00000000" w:rsidP="00000000" w:rsidRDefault="00000000" w:rsidRPr="00000000" w14:paraId="0000009D">
      <w:pPr>
        <w:pStyle w:val="Heading3"/>
        <w:spacing w:after="80" w:before="280" w:line="276" w:lineRule="auto"/>
        <w:rPr>
          <w:color w:val="2e74b5"/>
          <w:sz w:val="26"/>
          <w:szCs w:val="26"/>
        </w:rPr>
      </w:pPr>
      <w:bookmarkStart w:colFirst="0" w:colLast="0" w:name="_heading=h.naurp4h4kst7" w:id="17"/>
      <w:bookmarkEnd w:id="17"/>
      <w:r w:rsidDel="00000000" w:rsidR="00000000" w:rsidRPr="00000000">
        <w:rPr>
          <w:color w:val="2e74b5"/>
          <w:sz w:val="26"/>
          <w:szCs w:val="26"/>
          <w:rtl w:val="0"/>
        </w:rPr>
        <w:t xml:space="preserve">Town Representation</w:t>
      </w:r>
    </w:p>
    <w:p w:rsidR="00000000" w:rsidDel="00000000" w:rsidP="00000000" w:rsidRDefault="00000000" w:rsidRPr="00000000" w14:paraId="0000009E">
      <w:pPr>
        <w:spacing w:after="240" w:before="240" w:line="276" w:lineRule="auto"/>
        <w:rPr/>
      </w:pPr>
      <w:r w:rsidDel="00000000" w:rsidR="00000000" w:rsidRPr="00000000">
        <w:rPr>
          <w:rtl w:val="0"/>
        </w:rPr>
        <w:t xml:space="preserve">The Town of Front Royal shall continue to participate as a standing partner agency within the Warren County Tourism Committee. The Town's Community Development and Tourism Manager, designated Town Council representative(s), and other representatives designated by the Town shall participate alongside the County's other committee members in accordance with the Committee's adopted operating procedures.</w:t>
      </w:r>
    </w:p>
    <w:p w:rsidR="00000000" w:rsidDel="00000000" w:rsidP="00000000" w:rsidRDefault="00000000" w:rsidRPr="00000000" w14:paraId="0000009F">
      <w:pPr>
        <w:spacing w:after="240" w:before="240" w:line="276" w:lineRule="auto"/>
        <w:rPr/>
      </w:pPr>
      <w:r w:rsidDel="00000000" w:rsidR="00000000" w:rsidRPr="00000000">
        <w:rPr>
          <w:rtl w:val="0"/>
        </w:rPr>
        <w:t xml:space="preserve">The Town Manager shall continue to receive committee communications regarding meeting schedules, agendas, strategic initiatives, collaborative projects, and other matters necessary to maintain awareness of the Committee's ongoing work.</w:t>
      </w:r>
    </w:p>
    <w:p w:rsidR="00000000" w:rsidDel="00000000" w:rsidP="00000000" w:rsidRDefault="00000000" w:rsidRPr="00000000" w14:paraId="000000A0">
      <w:pPr>
        <w:spacing w:after="240" w:before="240" w:line="276" w:lineRule="auto"/>
        <w:rPr/>
      </w:pPr>
      <w:r w:rsidDel="00000000" w:rsidR="00000000" w:rsidRPr="00000000">
        <w:rPr>
          <w:rtl w:val="0"/>
        </w:rPr>
        <w:t xml:space="preserve">Committee members representing the Town shall participate fully in committee discussions, strategic planning, project development, and subcommittee activities and shall possess the same voting privileges and opportunities to introduce initiatives, make recommendations, and participate in Committee recommendations as every other appointed member.</w:t>
      </w:r>
    </w:p>
    <w:p w:rsidR="00000000" w:rsidDel="00000000" w:rsidP="00000000" w:rsidRDefault="00000000" w:rsidRPr="00000000" w14:paraId="000000A1">
      <w:pPr>
        <w:spacing w:after="240" w:before="240" w:line="276" w:lineRule="auto"/>
        <w:rPr/>
      </w:pPr>
      <w:r w:rsidDel="00000000" w:rsidR="00000000" w:rsidRPr="00000000">
        <w:rPr>
          <w:rtl w:val="0"/>
        </w:rPr>
        <w:t xml:space="preserve">The Committee recognizes that successful collaboration depends upon the active participation of all partner agencies. The Town's continued involvement ensures that municipal priorities, community development initiatives, tourism programming, and collaborative marketing opportunities remain fully integrated into the County's broader tourism ecosystem.</w:t>
      </w:r>
    </w:p>
    <w:p w:rsidR="00000000" w:rsidDel="00000000" w:rsidP="00000000" w:rsidRDefault="00000000" w:rsidRPr="00000000" w14:paraId="000000A2">
      <w:pPr>
        <w:pStyle w:val="Heading3"/>
        <w:spacing w:after="80" w:before="280" w:line="276" w:lineRule="auto"/>
        <w:rPr>
          <w:color w:val="2e74b5"/>
          <w:sz w:val="26"/>
          <w:szCs w:val="26"/>
        </w:rPr>
      </w:pPr>
      <w:bookmarkStart w:colFirst="0" w:colLast="0" w:name="_heading=h.sbkjvkduxv9p" w:id="18"/>
      <w:bookmarkEnd w:id="18"/>
      <w:r w:rsidDel="00000000" w:rsidR="00000000" w:rsidRPr="00000000">
        <w:rPr>
          <w:color w:val="2e74b5"/>
          <w:sz w:val="26"/>
          <w:szCs w:val="26"/>
          <w:rtl w:val="0"/>
        </w:rPr>
        <w:t xml:space="preserve">Quarterly Tourism Partnership &amp; Innovation Forums</w:t>
      </w:r>
    </w:p>
    <w:p w:rsidR="00000000" w:rsidDel="00000000" w:rsidP="00000000" w:rsidRDefault="00000000" w:rsidRPr="00000000" w14:paraId="000000A3">
      <w:pPr>
        <w:spacing w:after="240" w:before="240" w:line="276" w:lineRule="auto"/>
        <w:rPr/>
      </w:pPr>
      <w:r w:rsidDel="00000000" w:rsidR="00000000" w:rsidRPr="00000000">
        <w:rPr>
          <w:rtl w:val="0"/>
        </w:rPr>
        <w:t xml:space="preserve">To encourage continuous collaboration and innovation, the Committee shall host </w:t>
      </w:r>
      <w:r w:rsidDel="00000000" w:rsidR="00000000" w:rsidRPr="00000000">
        <w:rPr>
          <w:b w:val="1"/>
          <w:bCs w:val="1"/>
          <w:rtl w:val="0"/>
        </w:rPr>
        <w:t xml:space="preserve">Quarterly Tourism Partnership &amp; Innovation Forums</w:t>
      </w:r>
      <w:r w:rsidDel="00000000" w:rsidR="00000000" w:rsidRPr="00000000">
        <w:rPr>
          <w:rtl w:val="0"/>
        </w:rPr>
        <w:t xml:space="preserve"> that provide an open opportunity for tourism stakeholders to present new ideas, destination initiatives, collaborative marketing campaigns, visitor experiences, partnership opportunities, and emerging tourism projects.</w:t>
      </w:r>
    </w:p>
    <w:p w:rsidR="00000000" w:rsidDel="00000000" w:rsidP="00000000" w:rsidRDefault="00000000" w:rsidRPr="00000000" w14:paraId="000000A4">
      <w:pPr>
        <w:spacing w:after="240" w:before="240" w:line="276" w:lineRule="auto"/>
        <w:rPr/>
      </w:pPr>
      <w:r w:rsidDel="00000000" w:rsidR="00000000" w:rsidRPr="00000000">
        <w:rPr>
          <w:rtl w:val="0"/>
        </w:rPr>
        <w:t xml:space="preserve">Businesses, nonprofit organizations, educational institutions, tourism professionals, content creators, marketing firms, outdoor recreation providers, agritourism operators, event organizers, entrepreneurs, community organizations, and other tourism stakeholders are encouraged to participate.</w:t>
      </w:r>
    </w:p>
    <w:p w:rsidR="00000000" w:rsidDel="00000000" w:rsidP="00000000" w:rsidRDefault="00000000" w:rsidRPr="00000000" w14:paraId="000000A5">
      <w:pPr>
        <w:spacing w:after="240" w:before="240" w:line="276" w:lineRule="auto"/>
        <w:rPr/>
      </w:pPr>
      <w:r w:rsidDel="00000000" w:rsidR="00000000" w:rsidRPr="00000000">
        <w:rPr>
          <w:rtl w:val="0"/>
        </w:rPr>
        <w:t xml:space="preserve">The forums are also intended to encourage early collaboration among stakeholders, identify opportunities for shared investment, connect organizations with available expertise and strategic partners, and align promising initiatives with the County's long-term tourism objectives.</w:t>
      </w:r>
      <w:r w:rsidDel="00000000" w:rsidR="00000000" w:rsidRPr="00000000">
        <w:rPr>
          <w:rtl w:val="0"/>
        </w:rPr>
      </w:r>
    </w:p>
    <w:p w:rsidR="00000000" w:rsidDel="00000000" w:rsidP="00000000" w:rsidRDefault="00000000" w:rsidRPr="00000000" w14:paraId="000000A6">
      <w:pPr>
        <w:spacing w:after="240" w:before="240" w:line="276" w:lineRule="auto"/>
        <w:rPr/>
      </w:pPr>
      <w:r w:rsidDel="00000000" w:rsidR="00000000" w:rsidRPr="00000000">
        <w:rPr>
          <w:rtl w:val="0"/>
        </w:rPr>
        <w:t xml:space="preserve">The Committee recognizes that the strongest tourism ideas may originate from government agencies, nonprofit organizations, private businesses, educational institutions, independent creators, entrepreneurs, or community volunteers. Innovation shall never be excluded solely because it originates outside of a traditional tourism organization. Every proposal shall be evaluated using the same objective standards of strategic alignment, organizational capacity, documented performance, fiscal responsibility, innovation, and measurable public benefit established throughout this Blueprint.</w:t>
      </w:r>
    </w:p>
    <w:p w:rsidR="00000000" w:rsidDel="00000000" w:rsidP="00000000" w:rsidRDefault="00000000" w:rsidRPr="00000000" w14:paraId="000000A7">
      <w:pPr>
        <w:pStyle w:val="Heading3"/>
        <w:spacing w:after="80" w:before="280" w:line="276" w:lineRule="auto"/>
        <w:rPr>
          <w:color w:val="2e74b5"/>
          <w:sz w:val="26"/>
          <w:szCs w:val="26"/>
        </w:rPr>
      </w:pPr>
      <w:bookmarkStart w:colFirst="0" w:colLast="0" w:name="_heading=h.e5zs0bfq4lt5" w:id="19"/>
      <w:bookmarkEnd w:id="19"/>
      <w:r w:rsidDel="00000000" w:rsidR="00000000" w:rsidRPr="00000000">
        <w:rPr>
          <w:color w:val="2e74b5"/>
          <w:sz w:val="26"/>
          <w:szCs w:val="26"/>
          <w:rtl w:val="0"/>
        </w:rPr>
        <w:t xml:space="preserve">Resource Development and Leveraging</w:t>
      </w:r>
    </w:p>
    <w:p w:rsidR="00000000" w:rsidDel="00000000" w:rsidP="00000000" w:rsidRDefault="00000000" w:rsidRPr="00000000" w14:paraId="000000A8">
      <w:pPr>
        <w:spacing w:after="240" w:before="240" w:line="276" w:lineRule="auto"/>
        <w:rPr/>
      </w:pPr>
      <w:r w:rsidDel="00000000" w:rsidR="00000000" w:rsidRPr="00000000">
        <w:rPr>
          <w:rtl w:val="0"/>
        </w:rPr>
        <w:t xml:space="preserve">Successful tourism partnerships are built upon both </w:t>
      </w:r>
      <w:r w:rsidDel="00000000" w:rsidR="00000000" w:rsidRPr="00000000">
        <w:rPr>
          <w:b w:val="1"/>
          <w:bCs w:val="1"/>
          <w:rtl w:val="0"/>
        </w:rPr>
        <w:t xml:space="preserve">financial capital and relational capital</w:t>
      </w:r>
      <w:r w:rsidDel="00000000" w:rsidR="00000000" w:rsidRPr="00000000">
        <w:rPr>
          <w:rtl w:val="0"/>
        </w:rPr>
        <w:t xml:space="preserve">. The Committee shall actively encourage initiatives that combine financial investment with shared expertise, digital marketing infrastructure, creative services, professional networks, volunteer capacity, sponsorships, photography, videography, media relationships, venues, established audience networks, and other collaborative assets.</w:t>
      </w:r>
    </w:p>
    <w:p w:rsidR="00000000" w:rsidDel="00000000" w:rsidP="00000000" w:rsidRDefault="00000000" w:rsidRPr="00000000" w14:paraId="000000A9">
      <w:pPr>
        <w:spacing w:after="240" w:before="240" w:line="276" w:lineRule="auto"/>
        <w:rPr/>
      </w:pPr>
      <w:r w:rsidDel="00000000" w:rsidR="00000000" w:rsidRPr="00000000">
        <w:rPr>
          <w:rtl w:val="0"/>
        </w:rPr>
        <w:t xml:space="preserve">This framework recognizes that the most valuable tourism investment is often not a single appropriation, but the ability to multiply public investment through coordinated partnerships, shared expertise, digital infrastructure, collaborative marketing, and joint execution. By leveraging </w:t>
      </w:r>
      <w:r w:rsidDel="00000000" w:rsidR="00000000" w:rsidRPr="00000000">
        <w:rPr>
          <w:b w:val="1"/>
          <w:bCs w:val="1"/>
          <w:rtl w:val="0"/>
        </w:rPr>
        <w:t xml:space="preserve">financial, relational, and digital capital</w:t>
      </w:r>
      <w:r w:rsidDel="00000000" w:rsidR="00000000" w:rsidRPr="00000000">
        <w:rPr>
          <w:rtl w:val="0"/>
        </w:rPr>
        <w:t xml:space="preserve">, collaborative initiatives frequently achieve substantially greater public value than any single participating organization could accomplish independently.</w:t>
      </w:r>
    </w:p>
    <w:p w:rsidR="00000000" w:rsidDel="00000000" w:rsidP="00000000" w:rsidRDefault="00000000" w:rsidRPr="00000000" w14:paraId="000000AA">
      <w:pPr>
        <w:spacing w:after="240" w:before="240" w:line="276" w:lineRule="auto"/>
        <w:rPr/>
      </w:pPr>
      <w:r w:rsidDel="00000000" w:rsidR="00000000" w:rsidRPr="00000000">
        <w:rPr>
          <w:rtl w:val="0"/>
        </w:rPr>
        <w:t xml:space="preserve">This collaborative approach strengthens Warren County's competitiveness when pursuing regional partnerships, cooperative marketing opportunities, sponsorships, Commonwealth initiatives, and external grant funding by demonstrating documented collaboration, shared investment, organizational capacity, and measurable public benefit.</w:t>
      </w:r>
    </w:p>
    <w:p w:rsidR="00000000" w:rsidDel="00000000" w:rsidP="00000000" w:rsidRDefault="00000000" w:rsidRPr="00000000" w14:paraId="000000AB">
      <w:pPr>
        <w:spacing w:after="240" w:before="240" w:line="276" w:lineRule="auto"/>
        <w:rPr/>
      </w:pPr>
      <w:r w:rsidDel="00000000" w:rsidR="00000000" w:rsidRPr="00000000">
        <w:rPr>
          <w:rtl w:val="0"/>
        </w:rPr>
        <w:t xml:space="preserve">By intentionally creating opportunities for organizations to combine financial resources with professional expertise, creative services, digital assets, volunteer capacity, and established relationships, the Committee helps transform individual projects into collaborative initiatives capable of generating significantly greater economic and marketing impact than any participating organization could achieve independently.</w:t>
      </w:r>
    </w:p>
    <w:p w:rsidR="00000000" w:rsidDel="00000000" w:rsidP="00000000" w:rsidRDefault="00000000" w:rsidRPr="00000000" w14:paraId="000000AC">
      <w:pPr>
        <w:pStyle w:val="Heading3"/>
        <w:spacing w:after="80" w:before="280" w:line="276" w:lineRule="auto"/>
        <w:rPr>
          <w:color w:val="2e74b5"/>
        </w:rPr>
      </w:pPr>
      <w:bookmarkStart w:colFirst="0" w:colLast="0" w:name="_heading=h.kqh2eh9a2y5l" w:id="20"/>
      <w:bookmarkEnd w:id="20"/>
      <w:r w:rsidDel="00000000" w:rsidR="00000000" w:rsidRPr="00000000">
        <w:rPr>
          <w:rtl w:val="0"/>
        </w:rPr>
      </w:r>
    </w:p>
    <w:p w:rsidR="00000000" w:rsidDel="00000000" w:rsidP="00000000" w:rsidRDefault="00000000" w:rsidRPr="00000000" w14:paraId="000000AD">
      <w:pPr>
        <w:pStyle w:val="Heading3"/>
        <w:spacing w:after="80" w:before="280" w:line="276" w:lineRule="auto"/>
        <w:rPr>
          <w:color w:val="2e74b5"/>
        </w:rPr>
      </w:pPr>
      <w:bookmarkStart w:colFirst="0" w:colLast="0" w:name="_heading=h.dveigvy4j6dd" w:id="21"/>
      <w:bookmarkEnd w:id="21"/>
      <w:r w:rsidDel="00000000" w:rsidR="00000000" w:rsidRPr="00000000">
        <w:rPr>
          <w:color w:val="2e74b5"/>
          <w:rtl w:val="0"/>
        </w:rPr>
        <w:t xml:space="preserve">Standing Subcommittees</w:t>
      </w:r>
    </w:p>
    <w:p w:rsidR="00000000" w:rsidDel="00000000" w:rsidP="00000000" w:rsidRDefault="00000000" w:rsidRPr="00000000" w14:paraId="000000AE">
      <w:pPr>
        <w:spacing w:after="240" w:before="240" w:line="276" w:lineRule="auto"/>
        <w:rPr/>
      </w:pPr>
      <w:r w:rsidDel="00000000" w:rsidR="00000000" w:rsidRPr="00000000">
        <w:rPr>
          <w:rtl w:val="0"/>
        </w:rPr>
        <w:t xml:space="preserve">To support the County's long-term tourism strategy, the Tourism Committee shall maintain standing subcommittees organized around strategic priorities. These subcommittees provide subject-matter expertise, facilitate stakeholder participation, develop recommendations for consideration by the Tourism Committee and County Tourism Director, and assist in advancing the County's strategic tourism objectives.</w:t>
      </w:r>
    </w:p>
    <w:p w:rsidR="00000000" w:rsidDel="00000000" w:rsidP="00000000" w:rsidRDefault="00000000" w:rsidRPr="00000000" w14:paraId="000000AF">
      <w:pPr>
        <w:spacing w:after="240" w:before="240" w:line="276" w:lineRule="auto"/>
        <w:rPr/>
      </w:pPr>
      <w:r w:rsidDel="00000000" w:rsidR="00000000" w:rsidRPr="00000000">
        <w:rPr>
          <w:rtl w:val="0"/>
        </w:rPr>
        <w:t xml:space="preserve">Standing subcommittees include:</w:t>
      </w:r>
    </w:p>
    <w:p w:rsidR="00000000" w:rsidDel="00000000" w:rsidP="00000000" w:rsidRDefault="00000000" w:rsidRPr="00000000" w14:paraId="000000B0">
      <w:pPr>
        <w:numPr>
          <w:ilvl w:val="0"/>
          <w:numId w:val="4"/>
        </w:numPr>
        <w:spacing w:after="0" w:afterAutospacing="0" w:before="240" w:line="276" w:lineRule="auto"/>
        <w:ind w:left="720" w:hanging="360"/>
      </w:pPr>
      <w:r w:rsidDel="00000000" w:rsidR="00000000" w:rsidRPr="00000000">
        <w:rPr>
          <w:rtl w:val="0"/>
        </w:rPr>
        <w:t xml:space="preserve">Marketing &amp; Branding</w:t>
      </w:r>
    </w:p>
    <w:p w:rsidR="00000000" w:rsidDel="00000000" w:rsidP="00000000" w:rsidRDefault="00000000" w:rsidRPr="00000000" w14:paraId="000000B1">
      <w:pPr>
        <w:numPr>
          <w:ilvl w:val="0"/>
          <w:numId w:val="4"/>
        </w:numPr>
        <w:spacing w:after="0" w:afterAutospacing="0" w:before="0" w:beforeAutospacing="0" w:line="276" w:lineRule="auto"/>
        <w:ind w:left="720" w:hanging="360"/>
      </w:pPr>
      <w:r w:rsidDel="00000000" w:rsidR="00000000" w:rsidRPr="00000000">
        <w:rPr>
          <w:rtl w:val="0"/>
        </w:rPr>
        <w:t xml:space="preserve">Agritourism</w:t>
      </w:r>
    </w:p>
    <w:p w:rsidR="00000000" w:rsidDel="00000000" w:rsidP="00000000" w:rsidRDefault="00000000" w:rsidRPr="00000000" w14:paraId="000000B2">
      <w:pPr>
        <w:numPr>
          <w:ilvl w:val="0"/>
          <w:numId w:val="4"/>
        </w:numPr>
        <w:spacing w:after="0" w:afterAutospacing="0" w:before="0" w:beforeAutospacing="0" w:line="276" w:lineRule="auto"/>
        <w:ind w:left="720" w:hanging="360"/>
      </w:pPr>
      <w:r w:rsidDel="00000000" w:rsidR="00000000" w:rsidRPr="00000000">
        <w:rPr>
          <w:rtl w:val="0"/>
        </w:rPr>
        <w:t xml:space="preserve">Assets &amp; Attractions</w:t>
      </w:r>
    </w:p>
    <w:p w:rsidR="00000000" w:rsidDel="00000000" w:rsidP="00000000" w:rsidRDefault="00000000" w:rsidRPr="00000000" w14:paraId="000000B3">
      <w:pPr>
        <w:numPr>
          <w:ilvl w:val="0"/>
          <w:numId w:val="4"/>
        </w:numPr>
        <w:spacing w:after="0" w:afterAutospacing="0" w:before="0" w:beforeAutospacing="0" w:line="276" w:lineRule="auto"/>
        <w:ind w:left="720" w:hanging="360"/>
      </w:pPr>
      <w:r w:rsidDel="00000000" w:rsidR="00000000" w:rsidRPr="00000000">
        <w:rPr>
          <w:rtl w:val="0"/>
        </w:rPr>
        <w:t xml:space="preserve">Sports Tourism</w:t>
      </w:r>
    </w:p>
    <w:p w:rsidR="00000000" w:rsidDel="00000000" w:rsidP="00000000" w:rsidRDefault="00000000" w:rsidRPr="00000000" w14:paraId="000000B4">
      <w:pPr>
        <w:numPr>
          <w:ilvl w:val="0"/>
          <w:numId w:val="4"/>
        </w:numPr>
        <w:spacing w:after="0" w:afterAutospacing="0" w:before="0" w:beforeAutospacing="0" w:line="276" w:lineRule="auto"/>
        <w:ind w:left="720" w:hanging="360"/>
      </w:pPr>
      <w:r w:rsidDel="00000000" w:rsidR="00000000" w:rsidRPr="00000000">
        <w:rPr>
          <w:rtl w:val="0"/>
        </w:rPr>
        <w:t xml:space="preserve">Infrastructure &amp; Policy</w:t>
      </w:r>
    </w:p>
    <w:p w:rsidR="00000000" w:rsidDel="00000000" w:rsidP="00000000" w:rsidRDefault="00000000" w:rsidRPr="00000000" w14:paraId="000000B5">
      <w:pPr>
        <w:numPr>
          <w:ilvl w:val="0"/>
          <w:numId w:val="4"/>
        </w:numPr>
        <w:spacing w:after="0" w:afterAutospacing="0" w:before="0" w:beforeAutospacing="0" w:line="276" w:lineRule="auto"/>
        <w:ind w:left="720" w:hanging="360"/>
      </w:pPr>
      <w:r w:rsidDel="00000000" w:rsidR="00000000" w:rsidRPr="00000000">
        <w:rPr>
          <w:rtl w:val="0"/>
        </w:rPr>
        <w:t xml:space="preserve">Partnerships &amp; Funding</w:t>
      </w:r>
    </w:p>
    <w:p w:rsidR="00000000" w:rsidDel="00000000" w:rsidP="00000000" w:rsidRDefault="00000000" w:rsidRPr="00000000" w14:paraId="000000B6">
      <w:pPr>
        <w:numPr>
          <w:ilvl w:val="0"/>
          <w:numId w:val="4"/>
        </w:numPr>
        <w:spacing w:after="240" w:before="0" w:beforeAutospacing="0" w:line="276" w:lineRule="auto"/>
        <w:ind w:left="720" w:hanging="360"/>
      </w:pPr>
      <w:r w:rsidDel="00000000" w:rsidR="00000000" w:rsidRPr="00000000">
        <w:rPr>
          <w:rtl w:val="0"/>
        </w:rPr>
        <w:t xml:space="preserve">Community Engagement</w:t>
      </w:r>
    </w:p>
    <w:p w:rsidR="00000000" w:rsidDel="00000000" w:rsidP="00000000" w:rsidRDefault="00000000" w:rsidRPr="00000000" w14:paraId="000000B7">
      <w:pPr>
        <w:spacing w:after="240" w:before="240" w:line="276" w:lineRule="auto"/>
        <w:rPr/>
      </w:pPr>
      <w:r w:rsidDel="00000000" w:rsidR="00000000" w:rsidRPr="00000000">
        <w:rPr>
          <w:rtl w:val="0"/>
        </w:rPr>
        <w:t xml:space="preserve">Each subcommittee shall report its activities and recommendations to the Tourism Committee and may engage subject-matter experts, partner organizations, and community stakeholders, as appropriate, to support its work.</w:t>
      </w:r>
    </w:p>
    <w:p w:rsidR="00000000" w:rsidDel="00000000" w:rsidP="00000000" w:rsidRDefault="00000000" w:rsidRPr="00000000" w14:paraId="000000B8">
      <w:pPr>
        <w:spacing w:after="240" w:before="240" w:line="276" w:lineRule="auto"/>
        <w:rPr/>
      </w:pPr>
      <w:r w:rsidDel="00000000" w:rsidR="00000000" w:rsidRPr="00000000">
        <w:rPr>
          <w:rtl w:val="0"/>
        </w:rPr>
        <w:t xml:space="preserve">Additional subcommittees or working groups may be established, modified, or dissolved as emerging tourism opportunities, strategic initiatives, organizational needs, or County priorities warrant.</w:t>
      </w:r>
    </w:p>
    <w:p w:rsidR="00000000" w:rsidDel="00000000" w:rsidP="00000000" w:rsidRDefault="00000000" w:rsidRPr="00000000" w14:paraId="000000B9">
      <w:pPr>
        <w:pStyle w:val="Heading3"/>
        <w:spacing w:after="80" w:before="280" w:line="276" w:lineRule="auto"/>
        <w:rPr>
          <w:color w:val="2e74b5"/>
          <w:sz w:val="26"/>
          <w:szCs w:val="26"/>
        </w:rPr>
      </w:pPr>
      <w:bookmarkStart w:colFirst="0" w:colLast="0" w:name="_heading=h.seegqsuv1zw6" w:id="22"/>
      <w:bookmarkEnd w:id="22"/>
      <w:r w:rsidDel="00000000" w:rsidR="00000000" w:rsidRPr="00000000">
        <w:rPr>
          <w:color w:val="2e74b5"/>
          <w:sz w:val="26"/>
          <w:szCs w:val="26"/>
          <w:rtl w:val="0"/>
        </w:rPr>
        <w:t xml:space="preserve">Adaptive Governance</w:t>
      </w:r>
    </w:p>
    <w:p w:rsidR="00000000" w:rsidDel="00000000" w:rsidP="00000000" w:rsidRDefault="00000000" w:rsidRPr="00000000" w14:paraId="000000BA">
      <w:pPr>
        <w:spacing w:after="240" w:before="240" w:line="276" w:lineRule="auto"/>
        <w:rPr/>
      </w:pPr>
      <w:r w:rsidDel="00000000" w:rsidR="00000000" w:rsidRPr="00000000">
        <w:rPr>
          <w:rtl w:val="0"/>
        </w:rPr>
        <w:t xml:space="preserve">The Committee's working structure is intentionally designed to remain flexible and responsive. As visitor behavior, technology, tourism trends, and regional opportunities continue to evolve, the Committee may recommend modifications to its operating procedures, establish temporary working groups, engage subject-matter experts, or develop new collaborative initiatives that advance Warren County's tourism objectives.</w:t>
      </w:r>
    </w:p>
    <w:p w:rsidR="00000000" w:rsidDel="00000000" w:rsidP="00000000" w:rsidRDefault="00000000" w:rsidRPr="00000000" w14:paraId="000000BB">
      <w:pPr>
        <w:spacing w:after="240" w:before="240" w:line="276" w:lineRule="auto"/>
        <w:rPr/>
      </w:pPr>
      <w:r w:rsidDel="00000000" w:rsidR="00000000" w:rsidRPr="00000000">
        <w:rPr>
          <w:rtl w:val="0"/>
        </w:rPr>
        <w:t xml:space="preserve">This adaptive governance model ensures that the County's tourism ecosystem remains innovative, collaborative, and capable of responding to future opportunities while maintaining transparency, accountability, and strategic alignment with the County's long-term tourism vision.</w:t>
      </w:r>
    </w:p>
    <w:p w:rsidR="00000000" w:rsidDel="00000000" w:rsidP="00000000" w:rsidRDefault="00000000" w:rsidRPr="00000000" w14:paraId="000000BC">
      <w:pPr>
        <w:pStyle w:val="Heading1"/>
        <w:rPr/>
      </w:pPr>
      <w:r w:rsidDel="00000000" w:rsidR="00000000" w:rsidRPr="00000000">
        <w:rPr>
          <w:rtl w:val="0"/>
        </w:rPr>
        <w:t xml:space="preserve">10. Asset Ownership, Intellectual Property, and Dissolution</w:t>
      </w:r>
    </w:p>
    <w:p w:rsidR="00000000" w:rsidDel="00000000" w:rsidP="00000000" w:rsidRDefault="00000000" w:rsidRPr="00000000" w14:paraId="000000BD">
      <w:pPr>
        <w:spacing w:after="200" w:line="276" w:lineRule="auto"/>
        <w:rPr/>
      </w:pPr>
      <w:r w:rsidDel="00000000" w:rsidR="00000000" w:rsidRPr="00000000">
        <w:rPr>
          <w:i w:val="0"/>
          <w:iCs w:val="0"/>
          <w:rtl w:val="0"/>
        </w:rPr>
        <w:t xml:space="preserve">The absence of an asset-reversion clause in the 2022 MOA is the clearest governance failure in the County's recent tourism history, and this Blueprint is built to prevent a repeat of it. Every future tourism partnership, grant agreement, or collaborative initiative involving County funds defines ownership before the funds are spent, not after the relationship ends.</w:t>
      </w:r>
      <w:r w:rsidDel="00000000" w:rsidR="00000000" w:rsidRPr="00000000">
        <w:rPr>
          <w:rtl w:val="0"/>
        </w:rPr>
      </w:r>
    </w:p>
    <w:p w:rsidR="00000000" w:rsidDel="00000000" w:rsidP="00000000" w:rsidRDefault="00000000" w:rsidRPr="00000000" w14:paraId="000000BE">
      <w:pPr>
        <w:spacing w:after="200" w:line="276" w:lineRule="auto"/>
        <w:rPr/>
      </w:pPr>
      <w:r w:rsidDel="00000000" w:rsidR="00000000" w:rsidRPr="00000000">
        <w:rPr>
          <w:b w:val="1"/>
          <w:bCs w:val="1"/>
          <w:i w:val="0"/>
          <w:iCs w:val="0"/>
          <w:rtl w:val="0"/>
        </w:rPr>
        <w:t xml:space="preserve">County-Owned Assets.</w:t>
      </w:r>
      <w:r w:rsidDel="00000000" w:rsidR="00000000" w:rsidRPr="00000000">
        <w:rPr>
          <w:i w:val="0"/>
          <w:iCs w:val="0"/>
          <w:rtl w:val="0"/>
        </w:rPr>
        <w:t xml:space="preserve"> Tourism assets independently developed, acquired, or funded by Warren County — brands, websites, domains, social accounts, photography, video, databases, and analytics — remain the property of Warren County unless a written agreement states otherwise.</w:t>
      </w:r>
      <w:r w:rsidDel="00000000" w:rsidR="00000000" w:rsidRPr="00000000">
        <w:rPr>
          <w:rtl w:val="0"/>
        </w:rPr>
      </w:r>
    </w:p>
    <w:p w:rsidR="00000000" w:rsidDel="00000000" w:rsidP="00000000" w:rsidRDefault="00000000" w:rsidRPr="00000000" w14:paraId="000000BF">
      <w:pPr>
        <w:spacing w:after="200" w:line="276" w:lineRule="auto"/>
        <w:rPr/>
      </w:pPr>
      <w:r w:rsidDel="00000000" w:rsidR="00000000" w:rsidRPr="00000000">
        <w:rPr>
          <w:b w:val="1"/>
          <w:bCs w:val="1"/>
          <w:i w:val="0"/>
          <w:iCs w:val="0"/>
          <w:rtl w:val="0"/>
        </w:rPr>
        <w:t xml:space="preserve">Jointly Developed Assets.</w:t>
      </w:r>
      <w:r w:rsidDel="00000000" w:rsidR="00000000" w:rsidRPr="00000000">
        <w:rPr>
          <w:i w:val="0"/>
          <w:iCs w:val="0"/>
          <w:rtl w:val="0"/>
        </w:rPr>
        <w:t xml:space="preserve"> Assets developed through a collaborative initiative, or jointly funded by the County and a partner agency, are governed by a written agreement executed before the project begins, covering ownership, permitted use, cost-sharing, and disposition if the partnership ends. Joint ownership is never assumed simply because more than one organization contributed funding or effort.</w:t>
      </w:r>
      <w:r w:rsidDel="00000000" w:rsidR="00000000" w:rsidRPr="00000000">
        <w:rPr>
          <w:rtl w:val="0"/>
        </w:rPr>
      </w:r>
    </w:p>
    <w:p w:rsidR="00000000" w:rsidDel="00000000" w:rsidP="00000000" w:rsidRDefault="00000000" w:rsidRPr="00000000" w14:paraId="000000C0">
      <w:pPr>
        <w:spacing w:after="200" w:line="276" w:lineRule="auto"/>
        <w:rPr/>
      </w:pPr>
      <w:r w:rsidDel="00000000" w:rsidR="00000000" w:rsidRPr="00000000">
        <w:rPr>
          <w:b w:val="1"/>
          <w:bCs w:val="1"/>
          <w:i w:val="0"/>
          <w:iCs w:val="0"/>
          <w:rtl w:val="0"/>
        </w:rPr>
        <w:t xml:space="preserve">Grant-Funded Assets.</w:t>
      </w:r>
      <w:r w:rsidDel="00000000" w:rsidR="00000000" w:rsidRPr="00000000">
        <w:rPr>
          <w:i w:val="0"/>
          <w:iCs w:val="0"/>
          <w:rtl w:val="0"/>
        </w:rPr>
        <w:t xml:space="preserve"> Assets acquired with County grant funds are subject to the terms of that specific grant agreement, which specifies ownership, allowable use, and disposition at the close of the grant.</w:t>
      </w:r>
      <w:r w:rsidDel="00000000" w:rsidR="00000000" w:rsidRPr="00000000">
        <w:rPr>
          <w:rtl w:val="0"/>
        </w:rPr>
      </w:r>
    </w:p>
    <w:p w:rsidR="00000000" w:rsidDel="00000000" w:rsidP="00000000" w:rsidRDefault="00000000" w:rsidRPr="00000000" w14:paraId="000000C1">
      <w:pPr>
        <w:spacing w:after="200" w:line="276" w:lineRule="auto"/>
        <w:rPr/>
      </w:pPr>
      <w:r w:rsidDel="00000000" w:rsidR="00000000" w:rsidRPr="00000000">
        <w:rPr>
          <w:b w:val="1"/>
          <w:bCs w:val="1"/>
          <w:i w:val="0"/>
          <w:iCs w:val="0"/>
          <w:rtl w:val="0"/>
        </w:rPr>
        <w:t xml:space="preserve">Dissolution.</w:t>
      </w:r>
      <w:r w:rsidDel="00000000" w:rsidR="00000000" w:rsidRPr="00000000">
        <w:rPr>
          <w:i w:val="0"/>
          <w:iCs w:val="0"/>
          <w:rtl w:val="0"/>
        </w:rPr>
        <w:t xml:space="preserve"> If a partnership, grant agreement, or collaborative initiative is modified, terminated, or dissolved, each party retains its own independently developed assets. Jointly developed assets are distributed according to the written ownership agreement executed for that project. No participating organization assumes ownership of another's independently developed assets simply because the partnership ended.</w:t>
      </w:r>
      <w:r w:rsidDel="00000000" w:rsidR="00000000" w:rsidRPr="00000000">
        <w:rPr>
          <w:rtl w:val="0"/>
        </w:rPr>
      </w:r>
    </w:p>
    <w:p w:rsidR="00000000" w:rsidDel="00000000" w:rsidP="00000000" w:rsidRDefault="00000000" w:rsidRPr="00000000" w14:paraId="000000C2">
      <w:pPr>
        <w:pStyle w:val="Heading1"/>
        <w:rPr/>
      </w:pPr>
      <w:r w:rsidDel="00000000" w:rsidR="00000000" w:rsidRPr="00000000">
        <w:rPr>
          <w:rtl w:val="0"/>
        </w:rPr>
        <w:t xml:space="preserve">11. Performance Reporting and Annual Review</w:t>
      </w:r>
    </w:p>
    <w:p w:rsidR="00000000" w:rsidDel="00000000" w:rsidP="00000000" w:rsidRDefault="00000000" w:rsidRPr="00000000" w14:paraId="000000C3">
      <w:pPr>
        <w:spacing w:after="200" w:line="276" w:lineRule="auto"/>
        <w:rPr/>
      </w:pPr>
      <w:r w:rsidDel="00000000" w:rsidR="00000000" w:rsidRPr="00000000">
        <w:rPr>
          <w:i w:val="0"/>
          <w:iCs w:val="0"/>
          <w:rtl w:val="0"/>
        </w:rPr>
        <w:t xml:space="preserve">Any organization receiving County tourism funding participates in the Regional Tourism Performance Dashboard, reporting on agreed metrics each quarter — sufficient to establish a baseline, evaluate a campaign's effectiveness, and inform future funding decisions. The Tourism Director compiles this data into an annual report to the Board of Supervisors, summarizing the year's initiatives, grant performance, and recommendations for the year ahead. Reporting requirements scale with the size of the grant or initiative involved, but the underlying standard — documented performance over assumption or precedent — applies uniformly to every recipient.</w:t>
      </w:r>
      <w:r w:rsidDel="00000000" w:rsidR="00000000" w:rsidRPr="00000000">
        <w:rPr>
          <w:rtl w:val="0"/>
        </w:rPr>
      </w:r>
    </w:p>
    <w:p w:rsidR="00000000" w:rsidDel="00000000" w:rsidP="00000000" w:rsidRDefault="00000000" w:rsidRPr="00000000" w14:paraId="000000C4">
      <w:pPr>
        <w:pStyle w:val="Heading1"/>
        <w:rPr/>
      </w:pPr>
      <w:r w:rsidDel="00000000" w:rsidR="00000000" w:rsidRPr="00000000">
        <w:rPr>
          <w:rtl w:val="0"/>
        </w:rPr>
        <w:t xml:space="preserve">12. Phased Implementation Roadmap</w:t>
      </w:r>
    </w:p>
    <w:p w:rsidR="00000000" w:rsidDel="00000000" w:rsidP="00000000" w:rsidRDefault="00000000" w:rsidRPr="00000000" w14:paraId="000000C5">
      <w:pPr>
        <w:pStyle w:val="Heading2"/>
        <w:rPr/>
      </w:pPr>
      <w:r w:rsidDel="00000000" w:rsidR="00000000" w:rsidRPr="00000000">
        <w:rPr>
          <w:rtl w:val="0"/>
        </w:rPr>
        <w:t xml:space="preserve">Phase 1: Foundation Building (0–6 Months)</w:t>
      </w:r>
    </w:p>
    <w:p w:rsidR="00000000" w:rsidDel="00000000" w:rsidP="00000000" w:rsidRDefault="00000000" w:rsidRPr="00000000" w14:paraId="000000C6">
      <w:pPr>
        <w:spacing w:after="200" w:line="276" w:lineRule="auto"/>
        <w:rPr/>
      </w:pPr>
      <w:r w:rsidDel="00000000" w:rsidR="00000000" w:rsidRPr="00000000">
        <w:rPr>
          <w:i w:val="0"/>
          <w:iCs w:val="0"/>
          <w:rtl w:val="0"/>
        </w:rPr>
        <w:t xml:space="preserve">Complete DMO registration with the VTC; establish baseline marketing metrics; audit assets and publications across the County and any partner agency; roll out the revamped tourism website; finalize the grant application and compliance review process described in Section 3.</w:t>
      </w:r>
      <w:r w:rsidDel="00000000" w:rsidR="00000000" w:rsidRPr="00000000">
        <w:rPr>
          <w:rtl w:val="0"/>
        </w:rPr>
      </w:r>
    </w:p>
    <w:p w:rsidR="00000000" w:rsidDel="00000000" w:rsidP="00000000" w:rsidRDefault="00000000" w:rsidRPr="00000000" w14:paraId="000000C7">
      <w:pPr>
        <w:pStyle w:val="Heading2"/>
        <w:rPr/>
      </w:pPr>
      <w:r w:rsidDel="00000000" w:rsidR="00000000" w:rsidRPr="00000000">
        <w:rPr>
          <w:rtl w:val="0"/>
        </w:rPr>
        <w:t xml:space="preserve">Phase 2: Strategic Launch (6-12 Months)</w:t>
      </w:r>
    </w:p>
    <w:p w:rsidR="00000000" w:rsidDel="00000000" w:rsidP="00000000" w:rsidRDefault="00000000" w:rsidRPr="00000000" w14:paraId="000000C8">
      <w:pPr>
        <w:spacing w:after="200" w:line="276" w:lineRule="auto"/>
        <w:rPr/>
      </w:pPr>
      <w:r w:rsidDel="00000000" w:rsidR="00000000" w:rsidRPr="00000000">
        <w:rPr>
          <w:i w:val="0"/>
          <w:iCs w:val="0"/>
          <w:rtl w:val="0"/>
        </w:rPr>
        <w:t xml:space="preserve">Launch targeted branding campaigns on Meta and Google; enforce the quarterly content calendar; establish monthly joint Town-County tourism meetings; deploy the first round of compliance-based grant funding under the standards set out in this Blueprint.</w:t>
      </w:r>
      <w:r w:rsidDel="00000000" w:rsidR="00000000" w:rsidRPr="00000000">
        <w:rPr>
          <w:rtl w:val="0"/>
        </w:rPr>
      </w:r>
    </w:p>
    <w:p w:rsidR="00000000" w:rsidDel="00000000" w:rsidP="00000000" w:rsidRDefault="00000000" w:rsidRPr="00000000" w14:paraId="000000C9">
      <w:pPr>
        <w:pStyle w:val="Heading2"/>
        <w:rPr/>
      </w:pPr>
      <w:r w:rsidDel="00000000" w:rsidR="00000000" w:rsidRPr="00000000">
        <w:rPr>
          <w:rtl w:val="0"/>
        </w:rPr>
        <w:t xml:space="preserve">Phase 3: Scaling and Optimization (12–24 Months)</w:t>
      </w:r>
    </w:p>
    <w:p w:rsidR="00000000" w:rsidDel="00000000" w:rsidP="00000000" w:rsidRDefault="00000000" w:rsidRPr="00000000" w14:paraId="000000CA">
      <w:pPr>
        <w:spacing w:after="200" w:line="276" w:lineRule="auto"/>
        <w:rPr/>
      </w:pPr>
      <w:r w:rsidDel="00000000" w:rsidR="00000000" w:rsidRPr="00000000">
        <w:rPr>
          <w:i w:val="0"/>
          <w:iCs w:val="0"/>
          <w:rtl w:val="0"/>
        </w:rPr>
        <w:t xml:space="preserve">Recruit additional tourism-aligned businesses into the grant and collaboration framework; strengthen hallmark events; produce an annual reporting structure that tracks KPIs and economic impact against the baselines established in Phase 1.</w:t>
      </w:r>
      <w:r w:rsidDel="00000000" w:rsidR="00000000" w:rsidRPr="00000000">
        <w:rPr>
          <w:rtl w:val="0"/>
        </w:rPr>
      </w:r>
    </w:p>
    <w:p w:rsidR="00000000" w:rsidDel="00000000" w:rsidP="00000000" w:rsidRDefault="00000000" w:rsidRPr="00000000" w14:paraId="000000CB">
      <w:pPr>
        <w:pStyle w:val="Heading1"/>
        <w:rPr/>
      </w:pPr>
      <w:r w:rsidDel="00000000" w:rsidR="00000000" w:rsidRPr="00000000">
        <w:rPr>
          <w:rtl w:val="0"/>
        </w:rPr>
        <w:t xml:space="preserve">13. Closing Position</w:t>
      </w:r>
    </w:p>
    <w:p w:rsidR="00000000" w:rsidDel="00000000" w:rsidP="00000000" w:rsidRDefault="00000000" w:rsidRPr="00000000" w14:paraId="000000CC">
      <w:pPr>
        <w:spacing w:after="200" w:line="276" w:lineRule="auto"/>
        <w:rPr/>
      </w:pPr>
      <w:r w:rsidDel="00000000" w:rsidR="00000000" w:rsidRPr="00000000">
        <w:rPr>
          <w:i w:val="0"/>
          <w:iCs w:val="0"/>
          <w:rtl w:val="0"/>
        </w:rPr>
        <w:t xml:space="preserve">This Blueprint establishes a framework for managing Warren County's tourism economy as a coordinated, accountable, measurable system — one built on structured grants rather than revenue-sharing, on documented performance rather than precedent, and on the asset protections the prior agreement lacked. It recognizes the Town of Front Royal's role as a valued partner agency, while keeping the same standard of accountability open to any organization in the County capable of meeting it.</w:t>
      </w:r>
      <w:r w:rsidDel="00000000" w:rsidR="00000000" w:rsidRPr="00000000">
        <w:rPr>
          <w:rtl w:val="0"/>
        </w:rPr>
      </w:r>
    </w:p>
    <w:p w:rsidR="00000000" w:rsidDel="00000000" w:rsidP="00000000" w:rsidRDefault="00000000" w:rsidRPr="00000000" w14:paraId="000000CD">
      <w:pPr>
        <w:spacing w:after="200" w:line="276" w:lineRule="auto"/>
        <w:rPr/>
      </w:pPr>
      <w:r w:rsidDel="00000000" w:rsidR="00000000" w:rsidRPr="00000000">
        <w:rPr>
          <w:i w:val="0"/>
          <w:iCs w:val="0"/>
          <w:rtl w:val="0"/>
        </w:rPr>
        <w:t xml:space="preserve">This document is the policy foundation from which the accompanying Memorandum of Agreement is drawn.</w:t>
      </w:r>
      <w:r w:rsidDel="00000000" w:rsidR="00000000" w:rsidRPr="00000000">
        <w:rPr>
          <w:rtl w:val="0"/>
        </w:rPr>
      </w:r>
    </w:p>
    <w:p w:rsidR="00000000" w:rsidDel="00000000" w:rsidP="00000000" w:rsidRDefault="00000000" w:rsidRPr="00000000" w14:paraId="000000CE">
      <w:pPr>
        <w:pStyle w:val="Heading1"/>
        <w:rPr/>
      </w:pPr>
      <w:r w:rsidDel="00000000" w:rsidR="00000000" w:rsidRPr="00000000">
        <w:rPr>
          <w:rtl w:val="0"/>
        </w:rPr>
        <w:t xml:space="preserve">14. Warren County's Independent Tourism Strategy</w:t>
      </w:r>
    </w:p>
    <w:p w:rsidR="00000000" w:rsidDel="00000000" w:rsidP="00000000" w:rsidRDefault="00000000" w:rsidRPr="00000000" w14:paraId="000000CF">
      <w:pPr>
        <w:spacing w:after="200" w:line="276" w:lineRule="auto"/>
        <w:rPr/>
      </w:pPr>
      <w:r w:rsidDel="00000000" w:rsidR="00000000" w:rsidRPr="00000000">
        <w:rPr>
          <w:i w:val="0"/>
          <w:iCs w:val="0"/>
          <w:rtl w:val="0"/>
        </w:rPr>
        <w:t xml:space="preserve">This Blueprint governs the framework for collaborative tourism initiatives between Warren County and partner agencies. It is not the County's complete tourism strategy, and it should not be read as one.</w:t>
      </w:r>
      <w:r w:rsidDel="00000000" w:rsidR="00000000" w:rsidRPr="00000000">
        <w:rPr>
          <w:rtl w:val="0"/>
        </w:rPr>
      </w:r>
    </w:p>
    <w:p w:rsidR="00000000" w:rsidDel="00000000" w:rsidP="00000000" w:rsidRDefault="00000000" w:rsidRPr="00000000" w14:paraId="000000D0">
      <w:pPr>
        <w:spacing w:after="200" w:line="276" w:lineRule="auto"/>
        <w:rPr>
          <w:i w:val="0"/>
          <w:iCs w:val="0"/>
        </w:rPr>
      </w:pPr>
      <w:r w:rsidDel="00000000" w:rsidR="00000000" w:rsidRPr="00000000">
        <w:rPr>
          <w:i w:val="0"/>
          <w:iCs w:val="0"/>
          <w:rtl w:val="0"/>
        </w:rPr>
        <w:t xml:space="preserve">Warren County is developing a separate, independent tourism strategy that establishes the County's own destination marketing objectives, infrastructure priorities, economic development goals, and long-term vision for the County's tourism economy. </w:t>
      </w:r>
    </w:p>
    <w:p w:rsidR="00000000" w:rsidDel="00000000" w:rsidP="00000000" w:rsidRDefault="00000000" w:rsidRPr="00000000" w14:paraId="000000D1">
      <w:pPr>
        <w:spacing w:after="200" w:line="276" w:lineRule="auto"/>
        <w:rPr/>
      </w:pPr>
      <w:r w:rsidDel="00000000" w:rsidR="00000000" w:rsidRPr="00000000">
        <w:rPr>
          <w:i w:val="0"/>
          <w:iCs w:val="0"/>
          <w:rtl w:val="0"/>
        </w:rPr>
        <w:t xml:space="preserve">That strategy is a County document. It will be developed by the Tourism Director in coordination with the County Administrator, the Warren County Tourism Committee, and in partnership with the Virginia Tourism Corporation — and it operates entirely outside the collaborative framework described in this Blueprint.</w:t>
      </w:r>
      <w:r w:rsidDel="00000000" w:rsidR="00000000" w:rsidRPr="00000000">
        <w:rPr>
          <w:rtl w:val="0"/>
        </w:rPr>
      </w:r>
    </w:p>
    <w:p w:rsidR="00000000" w:rsidDel="00000000" w:rsidP="00000000" w:rsidRDefault="00000000" w:rsidRPr="00000000" w14:paraId="000000D2">
      <w:pPr>
        <w:spacing w:after="200" w:line="276" w:lineRule="auto"/>
        <w:rPr/>
      </w:pPr>
      <w:r w:rsidDel="00000000" w:rsidR="00000000" w:rsidRPr="00000000">
        <w:rPr>
          <w:i w:val="0"/>
          <w:iCs w:val="0"/>
          <w:rtl w:val="0"/>
        </w:rPr>
        <w:t xml:space="preserve">The distinction matters for the following reasons.</w:t>
      </w:r>
      <w:r w:rsidDel="00000000" w:rsidR="00000000" w:rsidRPr="00000000">
        <w:rPr>
          <w:rtl w:val="0"/>
        </w:rPr>
      </w:r>
    </w:p>
    <w:p w:rsidR="00000000" w:rsidDel="00000000" w:rsidP="00000000" w:rsidRDefault="00000000" w:rsidRPr="00000000" w14:paraId="000000D3">
      <w:pPr>
        <w:spacing w:after="200" w:line="276" w:lineRule="auto"/>
        <w:rPr/>
      </w:pPr>
      <w:r w:rsidDel="00000000" w:rsidR="00000000" w:rsidRPr="00000000">
        <w:rPr>
          <w:i w:val="0"/>
          <w:iCs w:val="0"/>
          <w:rtl w:val="0"/>
        </w:rPr>
        <w:t xml:space="preserve">The collaborative framework set out here — including the grant structure, the MOA, the quarterly coordination model, and the working committee participation provisions — exists to govern joint endeavors with partner agencies. It defines what the County is willing to build with others, under what conditions, and on what terms.</w:t>
      </w:r>
      <w:r w:rsidDel="00000000" w:rsidR="00000000" w:rsidRPr="00000000">
        <w:rPr>
          <w:rtl w:val="0"/>
        </w:rPr>
      </w:r>
    </w:p>
    <w:p w:rsidR="00000000" w:rsidDel="00000000" w:rsidP="00000000" w:rsidRDefault="00000000" w:rsidRPr="00000000" w14:paraId="000000D4">
      <w:pPr>
        <w:spacing w:after="200" w:line="276" w:lineRule="auto"/>
        <w:rPr/>
      </w:pPr>
      <w:r w:rsidDel="00000000" w:rsidR="00000000" w:rsidRPr="00000000">
        <w:rPr>
          <w:i w:val="0"/>
          <w:iCs w:val="0"/>
          <w:rtl w:val="0"/>
        </w:rPr>
        <w:t xml:space="preserve">The County's independent strategy governs what Warren County intends to build for itself: its own destination brand, its own digital infrastructure, its own tourism assets, its own hallmark events, its own visitor touchpoints, and its own economic development priorities across the County's full geographic and sectoral portfolio. None of that requires partner approval, partner participation, or partner agreement of any kind.</w:t>
      </w:r>
      <w:r w:rsidDel="00000000" w:rsidR="00000000" w:rsidRPr="00000000">
        <w:rPr>
          <w:rtl w:val="0"/>
        </w:rPr>
      </w:r>
    </w:p>
    <w:p w:rsidR="00000000" w:rsidDel="00000000" w:rsidP="00000000" w:rsidRDefault="00000000" w:rsidRPr="00000000" w14:paraId="000000D5">
      <w:pPr>
        <w:spacing w:after="200" w:line="276" w:lineRule="auto"/>
        <w:rPr/>
      </w:pPr>
      <w:r w:rsidDel="00000000" w:rsidR="00000000" w:rsidRPr="00000000">
        <w:rPr>
          <w:i w:val="0"/>
          <w:iCs w:val="0"/>
          <w:rtl w:val="0"/>
        </w:rPr>
        <w:t xml:space="preserve">These are two separate tracks. The collaborative framework depends on what partners bring to the table. The County's independent strategy does not.</w:t>
      </w:r>
      <w:r w:rsidDel="00000000" w:rsidR="00000000" w:rsidRPr="00000000">
        <w:rPr>
          <w:rtl w:val="0"/>
        </w:rPr>
      </w:r>
    </w:p>
    <w:p w:rsidR="00000000" w:rsidDel="00000000" w:rsidP="00000000" w:rsidRDefault="00000000" w:rsidRPr="00000000" w14:paraId="000000D6">
      <w:pPr>
        <w:spacing w:after="200" w:line="276" w:lineRule="auto"/>
        <w:rPr/>
      </w:pPr>
      <w:r w:rsidDel="00000000" w:rsidR="00000000" w:rsidRPr="00000000">
        <w:rPr>
          <w:i w:val="0"/>
          <w:iCs w:val="0"/>
          <w:rtl w:val="0"/>
        </w:rPr>
        <w:t xml:space="preserve">Warren County's tourism goals do not begin or end with any single agreement, any single partner agency, or any single governance model. The work documented in the companion Timeline and Digital Strategy reports was built largely on the independent track — without a joint agreement in place, without a dedicated director, and without a formal partnership of any kind. That record demonstrates that the County's tourism capacity exists independent of its collaborative relationships, not because of them.</w:t>
      </w:r>
      <w:r w:rsidDel="00000000" w:rsidR="00000000" w:rsidRPr="00000000">
        <w:rPr>
          <w:rtl w:val="0"/>
        </w:rPr>
      </w:r>
    </w:p>
    <w:p w:rsidR="00000000" w:rsidDel="00000000" w:rsidP="00000000" w:rsidRDefault="00000000" w:rsidRPr="00000000" w14:paraId="000000D7">
      <w:pPr>
        <w:spacing w:after="200" w:line="276" w:lineRule="auto"/>
        <w:rPr/>
      </w:pPr>
      <w:r w:rsidDel="00000000" w:rsidR="00000000" w:rsidRPr="00000000">
        <w:rPr>
          <w:i w:val="0"/>
          <w:iCs w:val="0"/>
          <w:rtl w:val="0"/>
        </w:rPr>
        <w:t xml:space="preserve">This Blueprint establishes the terms under which the County is willing to collaborate. The County's independent strategy establishes where it is going regardless.</w:t>
      </w:r>
      <w:r w:rsidDel="00000000" w:rsidR="00000000" w:rsidRPr="00000000">
        <w:rPr>
          <w:rtl w:val="0"/>
        </w:rPr>
      </w:r>
    </w:p>
    <w:sectPr>
      <w:footerReference r:id="rId7" w:type="default"/>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8">
    <w:pPr>
      <w:jc w:val="right"/>
      <w:rPr/>
    </w:pPr>
    <w:r w:rsidDel="00000000" w:rsidR="00000000" w:rsidRPr="00000000">
      <w:rPr>
        <w:sz w:val="22"/>
        <w:szCs w:val="22"/>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bullet"/>
      <w:lvlText w:val="●"/>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360" w:line="240" w:lineRule="auto"/>
      <w:ind w:left="0" w:right="0" w:firstLine="0"/>
      <w:jc w:val="left"/>
    </w:pPr>
    <w:rPr>
      <w:rFonts w:ascii="Arial" w:cs="Arial" w:eastAsia="Arial" w:hAnsi="Arial"/>
      <w:b w:val="1"/>
      <w:bCs w:val="1"/>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pPr>
    <w:rPr>
      <w:rFonts w:ascii="Arial" w:cs="Arial" w:eastAsia="Arial" w:hAnsi="Arial"/>
      <w:b w:val="1"/>
      <w:bCs w:val="1"/>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200" w:line="240" w:lineRule="auto"/>
      <w:ind w:left="0" w:right="0" w:firstLine="0"/>
      <w:jc w:val="left"/>
    </w:pPr>
    <w:rPr>
      <w:rFonts w:ascii="Arial" w:cs="Arial" w:eastAsia="Arial" w:hAnsi="Arial"/>
      <w:b w:val="1"/>
      <w:bCs w:val="1"/>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Tp/+xM0TAyLSA/TghVEOIHM/+A==">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